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C54" w:rsidRDefault="00FD347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>
        <w:rPr>
          <w:rFonts w:ascii="Times New Roman" w:hAnsi="Times New Roman" w:cs="Times New Roman"/>
          <w:b/>
          <w:sz w:val="24"/>
          <w:szCs w:val="16"/>
        </w:rPr>
        <w:t xml:space="preserve">Договор </w:t>
      </w:r>
      <w:r w:rsidRPr="00D74FD7">
        <w:rPr>
          <w:rFonts w:ascii="Times New Roman" w:hAnsi="Times New Roman" w:cs="Times New Roman"/>
          <w:b/>
          <w:sz w:val="24"/>
          <w:szCs w:val="16"/>
          <w:highlight w:val="yellow"/>
        </w:rPr>
        <w:t>№</w:t>
      </w:r>
      <w:r w:rsidR="0055767F">
        <w:rPr>
          <w:rFonts w:ascii="Times New Roman" w:hAnsi="Times New Roman" w:cs="Times New Roman"/>
          <w:b/>
          <w:sz w:val="24"/>
          <w:szCs w:val="16"/>
          <w:highlight w:val="yellow"/>
        </w:rPr>
        <w:t>000000</w:t>
      </w:r>
    </w:p>
    <w:p w:rsidR="00F87C54" w:rsidRDefault="00FD347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 xml:space="preserve">на сопровождение сайта </w:t>
      </w:r>
      <w:proofErr w:type="spellStart"/>
      <w:r w:rsidR="00603973">
        <w:rPr>
          <w:rFonts w:ascii="Times New Roman" w:hAnsi="Times New Roman" w:cs="Times New Roman"/>
          <w:sz w:val="24"/>
          <w:szCs w:val="16"/>
          <w:highlight w:val="yellow"/>
        </w:rPr>
        <w:t>site</w:t>
      </w:r>
      <w:proofErr w:type="spellEnd"/>
      <w:r>
        <w:rPr>
          <w:rFonts w:ascii="Times New Roman" w:hAnsi="Times New Roman" w:cs="Times New Roman"/>
          <w:sz w:val="24"/>
          <w:szCs w:val="16"/>
        </w:rPr>
        <w:t xml:space="preserve"> в сети Интернет</w:t>
      </w:r>
    </w:p>
    <w:p w:rsidR="00F87C54" w:rsidRDefault="00F87C5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16"/>
        </w:rPr>
      </w:pPr>
    </w:p>
    <w:tbl>
      <w:tblPr>
        <w:tblStyle w:val="af7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F87C54">
        <w:tc>
          <w:tcPr>
            <w:tcW w:w="4672" w:type="dxa"/>
          </w:tcPr>
          <w:p w:rsidR="00F87C54" w:rsidRDefault="00FD347C">
            <w:pPr>
              <w:tabs>
                <w:tab w:val="left" w:pos="284"/>
              </w:tabs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г. Новосибирск</w:t>
            </w:r>
          </w:p>
        </w:tc>
        <w:tc>
          <w:tcPr>
            <w:tcW w:w="4673" w:type="dxa"/>
          </w:tcPr>
          <w:p w:rsidR="00F87C54" w:rsidRDefault="0055767F">
            <w:pPr>
              <w:tabs>
                <w:tab w:val="left" w:pos="284"/>
                <w:tab w:val="left" w:pos="7938"/>
              </w:tabs>
              <w:jc w:val="right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  <w:highlight w:val="yellow"/>
              </w:rPr>
              <w:t>«32» декабря 2019</w:t>
            </w:r>
            <w:r w:rsidR="00FD347C">
              <w:rPr>
                <w:rFonts w:ascii="Times New Roman" w:hAnsi="Times New Roman" w:cs="Times New Roman"/>
                <w:szCs w:val="16"/>
              </w:rPr>
              <w:t xml:space="preserve"> г.</w:t>
            </w:r>
          </w:p>
        </w:tc>
      </w:tr>
    </w:tbl>
    <w:p w:rsidR="00F87C54" w:rsidRDefault="00F87C5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16"/>
        </w:rPr>
      </w:pPr>
    </w:p>
    <w:p w:rsidR="00F87C54" w:rsidRDefault="00FD347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b/>
          <w:szCs w:val="16"/>
        </w:rPr>
        <w:t>Общество с ограниченной ответственностью «Старая школа»</w:t>
      </w:r>
      <w:r>
        <w:rPr>
          <w:rFonts w:ascii="Times New Roman" w:hAnsi="Times New Roman" w:cs="Times New Roman"/>
          <w:szCs w:val="16"/>
        </w:rPr>
        <w:t xml:space="preserve"> в лице директора </w:t>
      </w:r>
      <w:proofErr w:type="spellStart"/>
      <w:r>
        <w:rPr>
          <w:rFonts w:ascii="Times New Roman" w:hAnsi="Times New Roman" w:cs="Times New Roman"/>
          <w:b/>
          <w:szCs w:val="16"/>
        </w:rPr>
        <w:t>Радкевича</w:t>
      </w:r>
      <w:proofErr w:type="spellEnd"/>
      <w:r>
        <w:rPr>
          <w:rFonts w:ascii="Times New Roman" w:hAnsi="Times New Roman" w:cs="Times New Roman"/>
          <w:b/>
          <w:szCs w:val="16"/>
        </w:rPr>
        <w:t xml:space="preserve"> Алексея Владимировича</w:t>
      </w:r>
      <w:r>
        <w:rPr>
          <w:rFonts w:ascii="Times New Roman" w:hAnsi="Times New Roman" w:cs="Times New Roman"/>
          <w:szCs w:val="16"/>
        </w:rPr>
        <w:t xml:space="preserve">, действующего на основании Устава, именуемое в дальнейшем «Исполнитель», с одной стороны, и </w:t>
      </w:r>
      <w:r w:rsidR="00603973">
        <w:rPr>
          <w:rFonts w:ascii="Times New Roman" w:hAnsi="Times New Roman" w:cs="Times New Roman"/>
          <w:b/>
          <w:szCs w:val="16"/>
          <w:highlight w:val="yellow"/>
          <w:lang w:val="en-US"/>
        </w:rPr>
        <w:t>company</w:t>
      </w:r>
      <w:r>
        <w:rPr>
          <w:rFonts w:ascii="Times New Roman" w:hAnsi="Times New Roman" w:cs="Times New Roman"/>
          <w:szCs w:val="16"/>
        </w:rPr>
        <w:t xml:space="preserve"> в лице </w:t>
      </w:r>
      <w:r w:rsidRPr="00603973">
        <w:rPr>
          <w:rFonts w:ascii="Times New Roman" w:hAnsi="Times New Roman" w:cs="Times New Roman"/>
          <w:szCs w:val="16"/>
          <w:highlight w:val="yellow"/>
        </w:rPr>
        <w:t>директора</w:t>
      </w:r>
      <w:r w:rsidR="00D74FD7">
        <w:rPr>
          <w:rFonts w:ascii="Times New Roman" w:hAnsi="Times New Roman" w:cs="Times New Roman"/>
          <w:szCs w:val="16"/>
        </w:rPr>
        <w:t xml:space="preserve"> </w:t>
      </w:r>
      <w:r w:rsidR="00603973" w:rsidRPr="00603973">
        <w:rPr>
          <w:rFonts w:ascii="Times New Roman" w:hAnsi="Times New Roman" w:cs="Times New Roman"/>
          <w:b/>
          <w:szCs w:val="16"/>
          <w:highlight w:val="yellow"/>
          <w:lang w:val="en-US"/>
        </w:rPr>
        <w:t>director</w:t>
      </w:r>
      <w:r>
        <w:rPr>
          <w:rFonts w:ascii="Times New Roman" w:hAnsi="Times New Roman" w:cs="Times New Roman"/>
          <w:szCs w:val="16"/>
        </w:rPr>
        <w:t xml:space="preserve">, действующего на основании </w:t>
      </w:r>
      <w:r w:rsidRPr="00603973">
        <w:rPr>
          <w:rFonts w:ascii="Times New Roman" w:hAnsi="Times New Roman" w:cs="Times New Roman"/>
          <w:szCs w:val="16"/>
          <w:highlight w:val="yellow"/>
        </w:rPr>
        <w:t>Устава</w:t>
      </w:r>
      <w:r>
        <w:rPr>
          <w:rFonts w:ascii="Times New Roman" w:hAnsi="Times New Roman" w:cs="Times New Roman"/>
          <w:szCs w:val="16"/>
        </w:rPr>
        <w:t>, именуемое в дальнейшем «Заказчик», с другой стороны, вместе именуемые «Стороны», заключили настоящее Соглашение о нижеследующем:</w:t>
      </w:r>
    </w:p>
    <w:p w:rsidR="00F87C54" w:rsidRDefault="00F87C5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Cs w:val="16"/>
        </w:rPr>
      </w:pPr>
    </w:p>
    <w:p w:rsidR="00F87C54" w:rsidRDefault="00FD347C">
      <w:pPr>
        <w:pStyle w:val="11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Cs w:val="16"/>
        </w:rPr>
      </w:pPr>
      <w:r>
        <w:rPr>
          <w:rFonts w:ascii="Times New Roman" w:hAnsi="Times New Roman" w:cs="Times New Roman"/>
          <w:b/>
          <w:szCs w:val="16"/>
        </w:rPr>
        <w:t>Термины и определения</w:t>
      </w:r>
    </w:p>
    <w:p w:rsidR="00F87C54" w:rsidRDefault="00FD347C">
      <w:pPr>
        <w:pStyle w:val="ConsPlusNormal"/>
        <w:numPr>
          <w:ilvl w:val="1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b/>
          <w:szCs w:val="16"/>
        </w:rPr>
        <w:t>Сайт</w:t>
      </w:r>
      <w:r>
        <w:rPr>
          <w:rFonts w:ascii="Times New Roman" w:hAnsi="Times New Roman" w:cs="Times New Roman"/>
          <w:szCs w:val="16"/>
        </w:rPr>
        <w:t xml:space="preserve">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Интернет по доменным именам и (или) по сетевым адресам, позволяющим идентифицировать сайты в Интернете.</w:t>
      </w:r>
    </w:p>
    <w:p w:rsidR="00F87C54" w:rsidRDefault="00FD347C">
      <w:pPr>
        <w:pStyle w:val="11"/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b/>
          <w:szCs w:val="16"/>
        </w:rPr>
        <w:t>Поисковая система</w:t>
      </w:r>
      <w:r>
        <w:rPr>
          <w:rFonts w:ascii="Times New Roman" w:hAnsi="Times New Roman" w:cs="Times New Roman"/>
          <w:szCs w:val="16"/>
        </w:rPr>
        <w:t xml:space="preserve"> – информационная система, осуществляющая по запросу пользователя поиск в сети Интернет информации определенного содержания и предоставляющая пользователю сведения об указателе страницы сайта в сети Интернет для доступа к запрашиваемой информации, расположенной на сайтах в сети Интернет, принадлежащих иным лицам, в том числе: Яндекс (основное доменное имя - </w:t>
      </w:r>
      <w:proofErr w:type="spellStart"/>
      <w:r>
        <w:rPr>
          <w:rFonts w:ascii="Times New Roman" w:hAnsi="Times New Roman" w:cs="Times New Roman"/>
          <w:szCs w:val="16"/>
          <w:lang w:val="en-US"/>
        </w:rPr>
        <w:t>yandex</w:t>
      </w:r>
      <w:proofErr w:type="spellEnd"/>
      <w:r>
        <w:rPr>
          <w:rFonts w:ascii="Times New Roman" w:hAnsi="Times New Roman" w:cs="Times New Roman"/>
          <w:szCs w:val="16"/>
        </w:rPr>
        <w:t>.</w:t>
      </w:r>
      <w:proofErr w:type="spellStart"/>
      <w:r>
        <w:rPr>
          <w:rFonts w:ascii="Times New Roman" w:hAnsi="Times New Roman" w:cs="Times New Roman"/>
          <w:szCs w:val="16"/>
          <w:lang w:val="en-US"/>
        </w:rPr>
        <w:t>ru</w:t>
      </w:r>
      <w:proofErr w:type="spellEnd"/>
      <w:r>
        <w:rPr>
          <w:rFonts w:ascii="Times New Roman" w:hAnsi="Times New Roman" w:cs="Times New Roman"/>
          <w:szCs w:val="16"/>
        </w:rPr>
        <w:t xml:space="preserve">), </w:t>
      </w:r>
      <w:r>
        <w:rPr>
          <w:rFonts w:ascii="Times New Roman" w:hAnsi="Times New Roman" w:cs="Times New Roman"/>
          <w:szCs w:val="16"/>
          <w:lang w:val="en-US"/>
        </w:rPr>
        <w:t>Google</w:t>
      </w:r>
      <w:r>
        <w:rPr>
          <w:rFonts w:ascii="Times New Roman" w:hAnsi="Times New Roman" w:cs="Times New Roman"/>
          <w:szCs w:val="16"/>
        </w:rPr>
        <w:t xml:space="preserve"> (основное доменное имя – </w:t>
      </w:r>
      <w:r>
        <w:rPr>
          <w:rFonts w:ascii="Times New Roman" w:hAnsi="Times New Roman" w:cs="Times New Roman"/>
          <w:szCs w:val="16"/>
          <w:lang w:val="en-US"/>
        </w:rPr>
        <w:t>google</w:t>
      </w:r>
      <w:r>
        <w:rPr>
          <w:rFonts w:ascii="Times New Roman" w:hAnsi="Times New Roman" w:cs="Times New Roman"/>
          <w:szCs w:val="16"/>
        </w:rPr>
        <w:t>.</w:t>
      </w:r>
      <w:proofErr w:type="spellStart"/>
      <w:r>
        <w:rPr>
          <w:rFonts w:ascii="Times New Roman" w:hAnsi="Times New Roman" w:cs="Times New Roman"/>
          <w:szCs w:val="16"/>
          <w:lang w:val="en-US"/>
        </w:rPr>
        <w:t>ru</w:t>
      </w:r>
      <w:proofErr w:type="spellEnd"/>
      <w:r>
        <w:rPr>
          <w:rFonts w:ascii="Times New Roman" w:hAnsi="Times New Roman" w:cs="Times New Roman"/>
          <w:szCs w:val="16"/>
        </w:rPr>
        <w:t>), @</w:t>
      </w:r>
      <w:r>
        <w:rPr>
          <w:rFonts w:ascii="Times New Roman" w:hAnsi="Times New Roman" w:cs="Times New Roman"/>
          <w:szCs w:val="16"/>
          <w:lang w:val="en-US"/>
        </w:rPr>
        <w:t>Mail</w:t>
      </w:r>
      <w:r>
        <w:rPr>
          <w:rFonts w:ascii="Times New Roman" w:hAnsi="Times New Roman" w:cs="Times New Roman"/>
          <w:szCs w:val="16"/>
        </w:rPr>
        <w:t>.</w:t>
      </w:r>
      <w:proofErr w:type="spellStart"/>
      <w:r>
        <w:rPr>
          <w:rFonts w:ascii="Times New Roman" w:hAnsi="Times New Roman" w:cs="Times New Roman"/>
          <w:szCs w:val="16"/>
          <w:lang w:val="en-US"/>
        </w:rPr>
        <w:t>ru</w:t>
      </w:r>
      <w:proofErr w:type="spellEnd"/>
      <w:r>
        <w:rPr>
          <w:rFonts w:ascii="Times New Roman" w:hAnsi="Times New Roman" w:cs="Times New Roman"/>
          <w:szCs w:val="16"/>
        </w:rPr>
        <w:t xml:space="preserve"> (основное доменное имя – </w:t>
      </w:r>
      <w:r>
        <w:rPr>
          <w:rFonts w:ascii="Times New Roman" w:hAnsi="Times New Roman" w:cs="Times New Roman"/>
          <w:szCs w:val="16"/>
          <w:lang w:val="en-US"/>
        </w:rPr>
        <w:t>mail</w:t>
      </w:r>
      <w:r>
        <w:rPr>
          <w:rFonts w:ascii="Times New Roman" w:hAnsi="Times New Roman" w:cs="Times New Roman"/>
          <w:szCs w:val="16"/>
        </w:rPr>
        <w:t>.</w:t>
      </w:r>
      <w:proofErr w:type="spellStart"/>
      <w:r>
        <w:rPr>
          <w:rFonts w:ascii="Times New Roman" w:hAnsi="Times New Roman" w:cs="Times New Roman"/>
          <w:szCs w:val="16"/>
          <w:lang w:val="en-US"/>
        </w:rPr>
        <w:t>ru</w:t>
      </w:r>
      <w:proofErr w:type="spellEnd"/>
      <w:r>
        <w:rPr>
          <w:rFonts w:ascii="Times New Roman" w:hAnsi="Times New Roman" w:cs="Times New Roman"/>
          <w:szCs w:val="16"/>
        </w:rPr>
        <w:t xml:space="preserve">), </w:t>
      </w:r>
      <w:r>
        <w:rPr>
          <w:rFonts w:ascii="Times New Roman" w:hAnsi="Times New Roman" w:cs="Times New Roman"/>
          <w:szCs w:val="16"/>
          <w:lang w:val="en-US"/>
        </w:rPr>
        <w:t>Rambler</w:t>
      </w:r>
      <w:r>
        <w:rPr>
          <w:rFonts w:ascii="Times New Roman" w:hAnsi="Times New Roman" w:cs="Times New Roman"/>
          <w:szCs w:val="16"/>
        </w:rPr>
        <w:t xml:space="preserve"> (основное доменное имя - </w:t>
      </w:r>
      <w:r>
        <w:rPr>
          <w:rFonts w:ascii="Times New Roman" w:hAnsi="Times New Roman" w:cs="Times New Roman"/>
          <w:szCs w:val="16"/>
          <w:lang w:val="en-US"/>
        </w:rPr>
        <w:t>rambler</w:t>
      </w:r>
      <w:r>
        <w:rPr>
          <w:rFonts w:ascii="Times New Roman" w:hAnsi="Times New Roman" w:cs="Times New Roman"/>
          <w:szCs w:val="16"/>
        </w:rPr>
        <w:t>.</w:t>
      </w:r>
      <w:proofErr w:type="spellStart"/>
      <w:r>
        <w:rPr>
          <w:rFonts w:ascii="Times New Roman" w:hAnsi="Times New Roman" w:cs="Times New Roman"/>
          <w:szCs w:val="16"/>
          <w:lang w:val="en-US"/>
        </w:rPr>
        <w:t>ru</w:t>
      </w:r>
      <w:proofErr w:type="spellEnd"/>
      <w:r>
        <w:rPr>
          <w:rFonts w:ascii="Times New Roman" w:hAnsi="Times New Roman" w:cs="Times New Roman"/>
          <w:szCs w:val="16"/>
        </w:rPr>
        <w:t>), и другие. Конкретная поисковая система, в которой будет производиться поисковое продвижение Сайта, согласуется в Приложениях к настоящему Договору.</w:t>
      </w:r>
    </w:p>
    <w:p w:rsidR="00F87C54" w:rsidRDefault="00FD347C">
      <w:pPr>
        <w:pStyle w:val="11"/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b/>
          <w:szCs w:val="16"/>
        </w:rPr>
        <w:t xml:space="preserve">Поисковое продвижение </w:t>
      </w:r>
      <w:r>
        <w:rPr>
          <w:rFonts w:ascii="Times New Roman" w:hAnsi="Times New Roman" w:cs="Times New Roman"/>
          <w:szCs w:val="16"/>
        </w:rPr>
        <w:t xml:space="preserve">– комплекс мер, направленных на поднятие позиций сайта в результатах выдачи по определенным запросам пользователей поисковых систем сети Интернет в соответствии с согласованным перечнем ключевых слов. </w:t>
      </w:r>
    </w:p>
    <w:p w:rsidR="00F87C54" w:rsidRDefault="00FD347C">
      <w:pPr>
        <w:pStyle w:val="11"/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16"/>
          <w:lang w:eastAsia="ru-RU"/>
        </w:rPr>
        <w:t>Ключевое слово (запрос)</w:t>
      </w:r>
      <w:r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 — запрос, состоящий из слова или словосочетания, по которому пользователи поисковых систем могут находить страницы сайта в результатах выдачи поисковых систем.</w:t>
      </w:r>
    </w:p>
    <w:p w:rsidR="00F87C54" w:rsidRDefault="00FD347C">
      <w:pPr>
        <w:pStyle w:val="11"/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b/>
          <w:szCs w:val="16"/>
        </w:rPr>
        <w:t>Хостинг</w:t>
      </w:r>
      <w:r>
        <w:rPr>
          <w:rFonts w:ascii="Times New Roman" w:hAnsi="Times New Roman" w:cs="Times New Roman"/>
          <w:szCs w:val="16"/>
        </w:rPr>
        <w:t xml:space="preserve"> – размещение сайта на предоставленном третьим лицом сервере, то есть компьютере с постоянным подключением к сети Интернет и установленным специализированным программным обеспечением. </w:t>
      </w:r>
    </w:p>
    <w:p w:rsidR="00F87C54" w:rsidRDefault="00FD347C">
      <w:pPr>
        <w:pStyle w:val="11"/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b/>
          <w:szCs w:val="16"/>
          <w:lang w:val="en-US"/>
        </w:rPr>
        <w:t>URL</w:t>
      </w:r>
      <w:r>
        <w:rPr>
          <w:rFonts w:ascii="Times New Roman" w:hAnsi="Times New Roman" w:cs="Times New Roman"/>
          <w:b/>
          <w:szCs w:val="16"/>
        </w:rPr>
        <w:t xml:space="preserve"> – адрес</w:t>
      </w:r>
      <w:r>
        <w:rPr>
          <w:rFonts w:ascii="Times New Roman" w:hAnsi="Times New Roman" w:cs="Times New Roman"/>
          <w:szCs w:val="16"/>
        </w:rPr>
        <w:t xml:space="preserve"> – стандартизированный способ записи адреса сайта в Интернете.</w:t>
      </w:r>
    </w:p>
    <w:p w:rsidR="00F87C54" w:rsidRDefault="00FD347C">
      <w:pPr>
        <w:pStyle w:val="11"/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b/>
          <w:szCs w:val="16"/>
        </w:rPr>
        <w:t>Помехи</w:t>
      </w:r>
      <w:r>
        <w:rPr>
          <w:rFonts w:ascii="Times New Roman" w:hAnsi="Times New Roman" w:cs="Times New Roman"/>
          <w:szCs w:val="16"/>
        </w:rPr>
        <w:t xml:space="preserve"> – факторы, негативно сказывающиеся на работе по продвижению сайта, такие как: неработоспособность хостинга, перерывы в работоспособности сайта, задержки в выполнении описанных Исполнителем задач, удаление необходимого для целей продвижения материала с сайта, отмена Заказчиком произведенных доработок на сайте с целью продвижения, использование Заказчиком материалов сайта на сторонних ресурсах без согласования с Исполнителем и прочие вмешательства в работу Исполнителя.</w:t>
      </w:r>
    </w:p>
    <w:p w:rsidR="00F87C54" w:rsidRDefault="00F87C54">
      <w:pPr>
        <w:pStyle w:val="11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Cs w:val="16"/>
        </w:rPr>
      </w:pPr>
    </w:p>
    <w:p w:rsidR="00F87C54" w:rsidRDefault="00FD347C">
      <w:pPr>
        <w:pStyle w:val="11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Cs w:val="16"/>
        </w:rPr>
      </w:pPr>
      <w:r>
        <w:rPr>
          <w:rFonts w:ascii="Times New Roman" w:hAnsi="Times New Roman" w:cs="Times New Roman"/>
          <w:b/>
          <w:szCs w:val="16"/>
        </w:rPr>
        <w:t>Предмет Договора</w:t>
      </w:r>
    </w:p>
    <w:p w:rsidR="00F87C54" w:rsidRDefault="00FD347C">
      <w:pPr>
        <w:pStyle w:val="11"/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 xml:space="preserve">Заказчик поручает, а Исполнитель осуществляет консультационную поддержку сайта Заказчика </w:t>
      </w:r>
      <w:proofErr w:type="spellStart"/>
      <w:r w:rsidR="00603973">
        <w:rPr>
          <w:rFonts w:ascii="Times New Roman" w:hAnsi="Times New Roman" w:cs="Times New Roman"/>
          <w:szCs w:val="16"/>
          <w:highlight w:val="yellow"/>
        </w:rPr>
        <w:t>site</w:t>
      </w:r>
      <w:proofErr w:type="spellEnd"/>
      <w:r>
        <w:rPr>
          <w:rFonts w:ascii="Times New Roman" w:hAnsi="Times New Roman" w:cs="Times New Roman"/>
          <w:szCs w:val="16"/>
        </w:rPr>
        <w:t xml:space="preserve"> с целью продвижения в поисковых системах и регионах, указанных в Приложениях к настоящему Договору, по соответствующим ключевым словам.</w:t>
      </w:r>
    </w:p>
    <w:p w:rsidR="00F87C54" w:rsidRDefault="00FD347C">
      <w:pPr>
        <w:pStyle w:val="11"/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Сроки оказания услуг и их стоимость определяются в соответствующих Приложениях к настоящему Договору.</w:t>
      </w:r>
    </w:p>
    <w:p w:rsidR="00F87C54" w:rsidRDefault="00FD347C">
      <w:pPr>
        <w:pStyle w:val="11"/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 xml:space="preserve">Заказчик обязан в соответствии с п. 5.3 настоящего Договора оплачивать услуги Исполнителя за соответствующий период Поискового продвижения в соответствии с Приложениями к настоящему Договору. </w:t>
      </w:r>
    </w:p>
    <w:p w:rsidR="00F87C54" w:rsidRDefault="00F87C54">
      <w:pPr>
        <w:pStyle w:val="11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Cs w:val="16"/>
        </w:rPr>
      </w:pPr>
    </w:p>
    <w:p w:rsidR="00F87C54" w:rsidRDefault="00FD347C">
      <w:pPr>
        <w:pStyle w:val="1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b/>
          <w:szCs w:val="16"/>
        </w:rPr>
        <w:t>Права и обязанности сторон</w:t>
      </w:r>
    </w:p>
    <w:p w:rsidR="00F87C54" w:rsidRDefault="00FD347C">
      <w:pPr>
        <w:pStyle w:val="11"/>
        <w:numPr>
          <w:ilvl w:val="1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b/>
          <w:szCs w:val="16"/>
        </w:rPr>
        <w:t>Исполнитель обязан:</w:t>
      </w:r>
      <w:r>
        <w:rPr>
          <w:rFonts w:ascii="Times New Roman" w:hAnsi="Times New Roman" w:cs="Times New Roman"/>
          <w:szCs w:val="16"/>
        </w:rPr>
        <w:t xml:space="preserve"> </w:t>
      </w:r>
    </w:p>
    <w:p w:rsidR="00F87C54" w:rsidRDefault="00FD347C">
      <w:pPr>
        <w:pStyle w:val="11"/>
        <w:numPr>
          <w:ilvl w:val="2"/>
          <w:numId w:val="5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 xml:space="preserve">Осуществлять услуги по консультированию Заказчика с целью выполнения работ по Поисковому продвижению сайта Заказчика </w:t>
      </w:r>
      <w:proofErr w:type="spellStart"/>
      <w:r w:rsidR="00603973">
        <w:rPr>
          <w:rFonts w:ascii="Times New Roman" w:hAnsi="Times New Roman" w:cs="Times New Roman"/>
          <w:szCs w:val="16"/>
          <w:highlight w:val="yellow"/>
        </w:rPr>
        <w:t>site</w:t>
      </w:r>
      <w:proofErr w:type="spellEnd"/>
      <w:r>
        <w:rPr>
          <w:rFonts w:ascii="Times New Roman" w:hAnsi="Times New Roman" w:cs="Times New Roman"/>
          <w:szCs w:val="16"/>
        </w:rPr>
        <w:t xml:space="preserve"> в полном соответствии с условиями настоящего Договора и требованиями действующего законодательства.</w:t>
      </w:r>
    </w:p>
    <w:p w:rsidR="00F87C54" w:rsidRDefault="00FD347C">
      <w:pPr>
        <w:pStyle w:val="11"/>
        <w:numPr>
          <w:ilvl w:val="2"/>
          <w:numId w:val="5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lastRenderedPageBreak/>
        <w:t xml:space="preserve">Предоставлять Заказчику отчет о результатах мероприятий, акт сдачи-приемки работ и счет на оплату. </w:t>
      </w:r>
    </w:p>
    <w:p w:rsidR="00F87C54" w:rsidRDefault="00FD347C">
      <w:pPr>
        <w:pStyle w:val="11"/>
        <w:numPr>
          <w:ilvl w:val="2"/>
          <w:numId w:val="5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Закрепить за Заказчиком менеджера, в компетенцию которого входит консультация Заказчика и согласование с ним всех интересующих его вопросов в соответствующее рабочее время.</w:t>
      </w:r>
    </w:p>
    <w:p w:rsidR="00F87C54" w:rsidRDefault="00FD347C">
      <w:pPr>
        <w:pStyle w:val="11"/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Cs w:val="16"/>
        </w:rPr>
      </w:pPr>
      <w:r>
        <w:rPr>
          <w:rFonts w:ascii="Times New Roman" w:hAnsi="Times New Roman" w:cs="Times New Roman"/>
          <w:b/>
          <w:szCs w:val="16"/>
        </w:rPr>
        <w:t xml:space="preserve"> Исполнитель имеет право:</w:t>
      </w:r>
    </w:p>
    <w:p w:rsidR="00F87C54" w:rsidRDefault="00FD347C">
      <w:pPr>
        <w:pStyle w:val="11"/>
        <w:numPr>
          <w:ilvl w:val="2"/>
          <w:numId w:val="5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Запрашивать и получать от Заказчика необходимую для выполнения работ информацию.</w:t>
      </w:r>
    </w:p>
    <w:p w:rsidR="00F87C54" w:rsidRDefault="00FD347C">
      <w:pPr>
        <w:pStyle w:val="11"/>
        <w:numPr>
          <w:ilvl w:val="2"/>
          <w:numId w:val="5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Задействовать любое количество лиц по настоящему Договору, а также привлекать третьих лиц по своему усмотрению.</w:t>
      </w:r>
    </w:p>
    <w:p w:rsidR="00F87C54" w:rsidRDefault="00FD347C">
      <w:pPr>
        <w:pStyle w:val="11"/>
        <w:numPr>
          <w:ilvl w:val="2"/>
          <w:numId w:val="5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 xml:space="preserve">Дни, когда Исполнитель приостановил выполнение работ из-за наличия помех или нарушения обязанностей по Договору со стороны </w:t>
      </w:r>
      <w:proofErr w:type="gramStart"/>
      <w:r>
        <w:rPr>
          <w:rFonts w:ascii="Times New Roman" w:hAnsi="Times New Roman" w:cs="Times New Roman"/>
          <w:szCs w:val="16"/>
        </w:rPr>
        <w:t>Заказчика</w:t>
      </w:r>
      <w:proofErr w:type="gramEnd"/>
      <w:r>
        <w:rPr>
          <w:rFonts w:ascii="Times New Roman" w:hAnsi="Times New Roman" w:cs="Times New Roman"/>
          <w:szCs w:val="16"/>
        </w:rPr>
        <w:t xml:space="preserve"> не оплачиваются.</w:t>
      </w:r>
    </w:p>
    <w:p w:rsidR="00F87C54" w:rsidRDefault="00FD347C">
      <w:pPr>
        <w:pStyle w:val="11"/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Cs w:val="16"/>
        </w:rPr>
      </w:pPr>
      <w:r>
        <w:rPr>
          <w:rFonts w:ascii="Times New Roman" w:hAnsi="Times New Roman" w:cs="Times New Roman"/>
          <w:b/>
          <w:szCs w:val="16"/>
        </w:rPr>
        <w:t>Заказчик имеет право:</w:t>
      </w:r>
    </w:p>
    <w:p w:rsidR="00F87C54" w:rsidRDefault="00FD347C">
      <w:pPr>
        <w:pStyle w:val="11"/>
        <w:numPr>
          <w:ilvl w:val="2"/>
          <w:numId w:val="5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Предлагать Исполнителю свои идеи и решения в целях более успешного Поискового продвижения Сайта.</w:t>
      </w:r>
    </w:p>
    <w:p w:rsidR="00F87C54" w:rsidRDefault="00FD347C">
      <w:pPr>
        <w:pStyle w:val="11"/>
        <w:numPr>
          <w:ilvl w:val="2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 xml:space="preserve">Отказаться от услуг в части продвижения тех ключевых слов, которые не были выведены в первую десятку основной выдачи соответствующей поисковой системы в сроки согласно </w:t>
      </w:r>
      <w:proofErr w:type="gramStart"/>
      <w:r>
        <w:rPr>
          <w:rFonts w:ascii="Times New Roman" w:hAnsi="Times New Roman" w:cs="Times New Roman"/>
          <w:szCs w:val="16"/>
        </w:rPr>
        <w:t>Приложениям</w:t>
      </w:r>
      <w:proofErr w:type="gramEnd"/>
      <w:r>
        <w:rPr>
          <w:rFonts w:ascii="Times New Roman" w:hAnsi="Times New Roman" w:cs="Times New Roman"/>
          <w:szCs w:val="16"/>
        </w:rPr>
        <w:t xml:space="preserve"> к настоящему Договору.</w:t>
      </w:r>
    </w:p>
    <w:p w:rsidR="00F87C54" w:rsidRDefault="00FD347C">
      <w:pPr>
        <w:pStyle w:val="11"/>
        <w:numPr>
          <w:ilvl w:val="2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 xml:space="preserve">Проверять ход и качество оказываемых услуг, запрашивать у Исполнителя информацию и разъяснения о ходе мероприятий, а также мотивированные Отчеты. </w:t>
      </w:r>
    </w:p>
    <w:p w:rsidR="00F87C54" w:rsidRDefault="00FD347C">
      <w:pPr>
        <w:pStyle w:val="11"/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Cs w:val="16"/>
        </w:rPr>
      </w:pPr>
      <w:r>
        <w:rPr>
          <w:rFonts w:ascii="Times New Roman" w:hAnsi="Times New Roman" w:cs="Times New Roman"/>
          <w:b/>
          <w:szCs w:val="16"/>
        </w:rPr>
        <w:t>Заказчик обязан:</w:t>
      </w:r>
    </w:p>
    <w:p w:rsidR="00F87C54" w:rsidRDefault="00FD347C">
      <w:pPr>
        <w:pStyle w:val="11"/>
        <w:numPr>
          <w:ilvl w:val="2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Своевременно оплачивать хостинг и обслуживание доменного имени сайта Заказчика.</w:t>
      </w:r>
    </w:p>
    <w:p w:rsidR="00F87C54" w:rsidRDefault="00FD347C">
      <w:pPr>
        <w:pStyle w:val="11"/>
        <w:numPr>
          <w:ilvl w:val="2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 xml:space="preserve">Не изменять код сайта и </w:t>
      </w:r>
      <w:r>
        <w:rPr>
          <w:rFonts w:ascii="Times New Roman" w:hAnsi="Times New Roman" w:cs="Times New Roman"/>
          <w:szCs w:val="16"/>
          <w:lang w:val="en-US"/>
        </w:rPr>
        <w:t>URL</w:t>
      </w:r>
      <w:r>
        <w:rPr>
          <w:rFonts w:ascii="Times New Roman" w:hAnsi="Times New Roman" w:cs="Times New Roman"/>
          <w:szCs w:val="16"/>
        </w:rPr>
        <w:t>-адреса без согласования с Исполнителем в течение срока действия настоящего Договора.</w:t>
      </w:r>
    </w:p>
    <w:p w:rsidR="00F87C54" w:rsidRDefault="00FD347C">
      <w:pPr>
        <w:pStyle w:val="11"/>
        <w:numPr>
          <w:ilvl w:val="2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 xml:space="preserve">Выполнять требования Исполнителя по доработкам, внесениям изменений в Сайт и прочим мероприятиям для надлежащего оказания услуг Исполнителем. </w:t>
      </w:r>
    </w:p>
    <w:p w:rsidR="00F87C54" w:rsidRDefault="00FD347C">
      <w:pPr>
        <w:pStyle w:val="11"/>
        <w:numPr>
          <w:ilvl w:val="2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 xml:space="preserve">Своевременно согласовывать рекомендуемые Исполнителем мероприятия по Поисковому продвижению. </w:t>
      </w:r>
    </w:p>
    <w:p w:rsidR="00F87C54" w:rsidRDefault="00FD347C">
      <w:pPr>
        <w:pStyle w:val="11"/>
        <w:numPr>
          <w:ilvl w:val="2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В случае передачи права на владение сайтом третьим лицам уведомить об этом Исполнителя в течение 5 (пяти) рабочих дней с момента такой передачи путем направления сообщения на электронный адрес Исполнителя.</w:t>
      </w:r>
    </w:p>
    <w:p w:rsidR="00F87C54" w:rsidRDefault="00FD347C">
      <w:pPr>
        <w:pStyle w:val="11"/>
        <w:numPr>
          <w:ilvl w:val="2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Контролировать выполнение работ Исполнителем и, в случае обнаружения, своевременно указывать ему на недостатки.</w:t>
      </w:r>
    </w:p>
    <w:p w:rsidR="00F87C54" w:rsidRDefault="00FD347C">
      <w:pPr>
        <w:pStyle w:val="11"/>
        <w:numPr>
          <w:ilvl w:val="2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Принять и оплатить работу Исполнителя в соответствии с условиями настоящего Договора.</w:t>
      </w:r>
    </w:p>
    <w:p w:rsidR="00F87C54" w:rsidRDefault="00FD347C">
      <w:pPr>
        <w:pStyle w:val="11"/>
        <w:numPr>
          <w:ilvl w:val="2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Извещать Исполнителя об отсутствии в отчете информации, подлежащей предоставлению в установленные Договором сроки Заказчику.</w:t>
      </w:r>
    </w:p>
    <w:p w:rsidR="00F87C54" w:rsidRDefault="00FD347C">
      <w:pPr>
        <w:pStyle w:val="11"/>
        <w:numPr>
          <w:ilvl w:val="2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Информировать Исполнителя о случаях использования содержимого сайта Заказчика на других сайтах в Интернете путем направления об этом сообщения на электронный адрес Исполнителя в течение 5 (пяти) рабочих дней после обнаружения такого использования.</w:t>
      </w:r>
    </w:p>
    <w:p w:rsidR="00F87C54" w:rsidRDefault="00F87C54">
      <w:pPr>
        <w:pStyle w:val="11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Cs w:val="16"/>
        </w:rPr>
      </w:pPr>
    </w:p>
    <w:p w:rsidR="00F87C54" w:rsidRDefault="00FD347C">
      <w:pPr>
        <w:pStyle w:val="11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Cs w:val="16"/>
        </w:rPr>
      </w:pPr>
      <w:r>
        <w:rPr>
          <w:rFonts w:ascii="Times New Roman" w:hAnsi="Times New Roman" w:cs="Times New Roman"/>
          <w:b/>
          <w:szCs w:val="16"/>
        </w:rPr>
        <w:t>Порядок оказания услуг</w:t>
      </w:r>
    </w:p>
    <w:p w:rsidR="00F87C54" w:rsidRDefault="00FD347C">
      <w:pPr>
        <w:pStyle w:val="11"/>
        <w:numPr>
          <w:ilvl w:val="1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Исполнитель обязуется приступить к оказанию услуг в течение 3 (трех) рабочих дней с момента подписания настоящего Договора и оплаты счета, выставленного Исполнителем.</w:t>
      </w:r>
    </w:p>
    <w:p w:rsidR="00F87C54" w:rsidRDefault="00FD347C">
      <w:pPr>
        <w:pStyle w:val="11"/>
        <w:numPr>
          <w:ilvl w:val="1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По согласованию с Заказчиком Исполнитель осуществляет все виды поддержки сайта с целью выполнения работ по Поисковому продвижению, мероприятия, по результатам которых сайт Заказчика должен выйти в первую десятку основной поисковой выдачи поисковой системы, согласованной Сторонами в Приложениях, по указанным поисковым фразам. На данном этапе Исполнитель использует по своему выбору наиболее целесообразные методы Поискового продвижения, в том числе:</w:t>
      </w:r>
    </w:p>
    <w:p w:rsidR="00F87C54" w:rsidRDefault="00FD347C">
      <w:pPr>
        <w:pStyle w:val="11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проведение SEO аудита сайта;</w:t>
      </w:r>
    </w:p>
    <w:p w:rsidR="00F87C54" w:rsidRDefault="00FD347C">
      <w:pPr>
        <w:pStyle w:val="11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составление семантического ядра;</w:t>
      </w:r>
    </w:p>
    <w:p w:rsidR="00F87C54" w:rsidRDefault="00FD347C">
      <w:pPr>
        <w:pStyle w:val="11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составление семантической карты сайта;</w:t>
      </w:r>
    </w:p>
    <w:p w:rsidR="00F87C54" w:rsidRDefault="00FD347C">
      <w:pPr>
        <w:pStyle w:val="11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 xml:space="preserve">проведение аудита </w:t>
      </w:r>
      <w:proofErr w:type="spellStart"/>
      <w:r>
        <w:rPr>
          <w:rFonts w:ascii="Times New Roman" w:hAnsi="Times New Roman" w:cs="Times New Roman"/>
          <w:szCs w:val="16"/>
        </w:rPr>
        <w:t>юзабилити</w:t>
      </w:r>
      <w:proofErr w:type="spellEnd"/>
      <w:r>
        <w:rPr>
          <w:rFonts w:ascii="Times New Roman" w:hAnsi="Times New Roman" w:cs="Times New Roman"/>
          <w:szCs w:val="16"/>
        </w:rPr>
        <w:t>;</w:t>
      </w:r>
    </w:p>
    <w:p w:rsidR="00F87C54" w:rsidRDefault="00FD347C">
      <w:pPr>
        <w:pStyle w:val="11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проведение технического аудита;</w:t>
      </w:r>
    </w:p>
    <w:p w:rsidR="00F87C54" w:rsidRDefault="00FD347C">
      <w:pPr>
        <w:pStyle w:val="11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анализ показателей индексации страниц сайта и оценка уровня значимости сайта поисковыми системами;</w:t>
      </w:r>
    </w:p>
    <w:p w:rsidR="00F87C54" w:rsidRDefault="00FD347C">
      <w:pPr>
        <w:pStyle w:val="11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анализ дружественности сайта по отношению к поисковыми системам, поиск возможных проблем в обработке сайта поисковыми системами;</w:t>
      </w:r>
    </w:p>
    <w:p w:rsidR="00F87C54" w:rsidRDefault="00FD347C">
      <w:pPr>
        <w:pStyle w:val="11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анализ текущего положения сайта по целевым запросам во всех поисковых системах;</w:t>
      </w:r>
    </w:p>
    <w:p w:rsidR="00F87C54" w:rsidRDefault="00FD347C">
      <w:pPr>
        <w:pStyle w:val="11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lastRenderedPageBreak/>
        <w:t>анализ внутренней структуры сайта;</w:t>
      </w:r>
    </w:p>
    <w:p w:rsidR="00F87C54" w:rsidRDefault="00FD347C">
      <w:pPr>
        <w:pStyle w:val="11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анализ контента сайта с точки зрения возможности продвижения и проверка уникальности текстового наполнения сайта;</w:t>
      </w:r>
    </w:p>
    <w:p w:rsidR="00F87C54" w:rsidRDefault="00FD347C">
      <w:pPr>
        <w:pStyle w:val="11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технический аудит программного и сетевого окружения сайта, внутреннего кода сайта;</w:t>
      </w:r>
    </w:p>
    <w:p w:rsidR="00F87C54" w:rsidRDefault="00FD347C">
      <w:pPr>
        <w:pStyle w:val="11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подбор стратегии поискового продвижения сайта;</w:t>
      </w:r>
    </w:p>
    <w:p w:rsidR="00F87C54" w:rsidRDefault="00FD347C">
      <w:pPr>
        <w:pStyle w:val="11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регистрация сайта в различных интернет-справочниках и интернет-каталогах;</w:t>
      </w:r>
    </w:p>
    <w:p w:rsidR="00F87C54" w:rsidRDefault="00FD347C">
      <w:pPr>
        <w:pStyle w:val="11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оптимизация ссылочной структуры сайта для целей продвижения;</w:t>
      </w:r>
    </w:p>
    <w:p w:rsidR="00F87C54" w:rsidRDefault="00FD347C">
      <w:pPr>
        <w:pStyle w:val="11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оптимизация программного кода для целей корректного индексирования сайта поисковыми системами;</w:t>
      </w:r>
    </w:p>
    <w:p w:rsidR="00F87C54" w:rsidRDefault="00FD347C">
      <w:pPr>
        <w:pStyle w:val="11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работа по устранению негативных факторов для быстрой и качественной индексации поисковыми системами;</w:t>
      </w:r>
    </w:p>
    <w:p w:rsidR="00F87C54" w:rsidRDefault="00FD347C">
      <w:pPr>
        <w:pStyle w:val="11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подготовка текстов релевантных согласованным поисковым запросам и оптимизация содержания сайта;</w:t>
      </w:r>
    </w:p>
    <w:p w:rsidR="00F87C54" w:rsidRDefault="00FD347C">
      <w:pPr>
        <w:pStyle w:val="11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мониторинг и анализ позиций ключевых слов и позиций сайтов конкурентов в результатах поиска;</w:t>
      </w:r>
    </w:p>
    <w:p w:rsidR="00F87C54" w:rsidRDefault="00FD347C">
      <w:pPr>
        <w:pStyle w:val="11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прочие методы.</w:t>
      </w:r>
    </w:p>
    <w:p w:rsidR="00F87C54" w:rsidRDefault="00FD347C">
      <w:pPr>
        <w:pStyle w:val="11"/>
        <w:numPr>
          <w:ilvl w:val="1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 xml:space="preserve">Заказчик понимает, что с момента начала оказания услуг по продвижению сайта могут возникнуть причины, не зависящие от Исполнителя, препятствующие оказанию услуг Исполнителем со стороны Заказчика или третьих лиц (невыполнение Заказчиком работ или рекомендаций указанных в технических заданиях, направляемых Заказчику, удаление Заказчиком необходимого для целей продвижения материала с сайта, отмена Заказчиком произведенных доработок на сайте с целью продвижения, использование Заказчиком материалов сайта на сторонних ресурсах без согласования с Исполнителем, перерывы в работоспособности сайта и другие). При наличии указанных препятствий услуги считаются оказанными Исполнителем надлежащим образом и подлежащими оплате в размере стоимости работ согласно </w:t>
      </w:r>
      <w:proofErr w:type="gramStart"/>
      <w:r>
        <w:rPr>
          <w:rFonts w:ascii="Times New Roman" w:hAnsi="Times New Roman" w:cs="Times New Roman"/>
          <w:szCs w:val="16"/>
        </w:rPr>
        <w:t>Приложениям</w:t>
      </w:r>
      <w:proofErr w:type="gramEnd"/>
      <w:r>
        <w:rPr>
          <w:rFonts w:ascii="Times New Roman" w:hAnsi="Times New Roman" w:cs="Times New Roman"/>
          <w:szCs w:val="16"/>
        </w:rPr>
        <w:t xml:space="preserve"> к настоящему Договору. </w:t>
      </w:r>
    </w:p>
    <w:p w:rsidR="00F87C54" w:rsidRDefault="00FD347C">
      <w:pPr>
        <w:pStyle w:val="11"/>
        <w:numPr>
          <w:ilvl w:val="1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Исполнитель использует только допустимые с точки зрения поисковых систем методы Поискового продвижения, в связи с этим Заказчик признает, что существенное повышение позиции сайта возможно не ранее окончания 4 календарных месяцев проведения работ, а также, что результаты поисковой выдачи, в силу особенностей алгоритмов работы поисковых систем, могут отличаться у разных пользователей Интернета.</w:t>
      </w:r>
    </w:p>
    <w:p w:rsidR="00F87C54" w:rsidRDefault="00FD347C">
      <w:pPr>
        <w:pStyle w:val="11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Акты об оказании услуг подписываются ежемесячно и направляются на электронную почту Заказчика в течение 12 (двенадцати) рабочих дней по окончании месяца, в котором услуги оказывались.</w:t>
      </w:r>
    </w:p>
    <w:p w:rsidR="00F87C54" w:rsidRDefault="00FD347C">
      <w:pPr>
        <w:pStyle w:val="11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 xml:space="preserve">В случае </w:t>
      </w:r>
      <w:proofErr w:type="spellStart"/>
      <w:r>
        <w:rPr>
          <w:rFonts w:ascii="Times New Roman" w:hAnsi="Times New Roman" w:cs="Times New Roman"/>
          <w:szCs w:val="16"/>
        </w:rPr>
        <w:t>неподписания</w:t>
      </w:r>
      <w:proofErr w:type="spellEnd"/>
      <w:r>
        <w:rPr>
          <w:rFonts w:ascii="Times New Roman" w:hAnsi="Times New Roman" w:cs="Times New Roman"/>
          <w:szCs w:val="16"/>
        </w:rPr>
        <w:t xml:space="preserve"> Заказчиком Акта или </w:t>
      </w:r>
      <w:proofErr w:type="spellStart"/>
      <w:r>
        <w:rPr>
          <w:rFonts w:ascii="Times New Roman" w:hAnsi="Times New Roman" w:cs="Times New Roman"/>
          <w:szCs w:val="16"/>
        </w:rPr>
        <w:t>непоступления</w:t>
      </w:r>
      <w:proofErr w:type="spellEnd"/>
      <w:r>
        <w:rPr>
          <w:rFonts w:ascii="Times New Roman" w:hAnsi="Times New Roman" w:cs="Times New Roman"/>
          <w:szCs w:val="16"/>
        </w:rPr>
        <w:t xml:space="preserve"> от Заказчика мотивированного письменного отказа в течение 2 (двух) рабочих дней с момента его предоставления Исполнителем, услуги по настоящему Договору считаются надлежаще оказанными и принятыми Исполнителем в полном объеме.</w:t>
      </w:r>
    </w:p>
    <w:p w:rsidR="00F87C54" w:rsidRDefault="00F87C54">
      <w:pPr>
        <w:pStyle w:val="11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Cs w:val="16"/>
        </w:rPr>
      </w:pPr>
    </w:p>
    <w:p w:rsidR="00F87C54" w:rsidRDefault="00FD347C">
      <w:pPr>
        <w:pStyle w:val="11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Cs w:val="16"/>
        </w:rPr>
      </w:pPr>
      <w:r>
        <w:rPr>
          <w:rFonts w:ascii="Times New Roman" w:hAnsi="Times New Roman" w:cs="Times New Roman"/>
          <w:b/>
          <w:szCs w:val="16"/>
        </w:rPr>
        <w:t>Стоимость Договора и порядок расчетов</w:t>
      </w:r>
    </w:p>
    <w:p w:rsidR="00F87C54" w:rsidRDefault="00FD347C">
      <w:pPr>
        <w:pStyle w:val="11"/>
        <w:numPr>
          <w:ilvl w:val="1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 xml:space="preserve">Стоимость услуг по настоящему Договору устанавливается в рублях согласно </w:t>
      </w:r>
      <w:proofErr w:type="gramStart"/>
      <w:r>
        <w:rPr>
          <w:rFonts w:ascii="Times New Roman" w:hAnsi="Times New Roman" w:cs="Times New Roman"/>
          <w:szCs w:val="16"/>
        </w:rPr>
        <w:t>Приложениям</w:t>
      </w:r>
      <w:proofErr w:type="gramEnd"/>
      <w:r>
        <w:rPr>
          <w:rFonts w:ascii="Times New Roman" w:hAnsi="Times New Roman" w:cs="Times New Roman"/>
          <w:szCs w:val="16"/>
        </w:rPr>
        <w:t xml:space="preserve"> к настоящему Договору.</w:t>
      </w:r>
    </w:p>
    <w:p w:rsidR="00F87C54" w:rsidRDefault="00FD347C">
      <w:pPr>
        <w:pStyle w:val="11"/>
        <w:numPr>
          <w:ilvl w:val="1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Форма оплаты — безналичный расчет либо иная форма, не противоречащая законодательству РФ.</w:t>
      </w:r>
    </w:p>
    <w:p w:rsidR="00F87C54" w:rsidRDefault="00FD347C">
      <w:pPr>
        <w:pStyle w:val="11"/>
        <w:numPr>
          <w:ilvl w:val="1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Оплата производится авансовым платежом путем перечисления денежных средств на расчетный счет Исполнителя в течение 5 (пяти) рабочих дней с момента направления счета Исполнителем на электронный адрес Заказчика. Сумма аванса, перечисленного Заказчиком, не является коммерческим кредитом для Исполнителя, проценты за пользование авансом не начисляются.</w:t>
      </w:r>
    </w:p>
    <w:p w:rsidR="00F87C54" w:rsidRDefault="00FD347C">
      <w:pPr>
        <w:pStyle w:val="11"/>
        <w:numPr>
          <w:ilvl w:val="1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В рамках настоящего Договора обязательство по оплате считается исполненным в момент поступления денежных средств на расчетный счет Исполнителя.</w:t>
      </w:r>
    </w:p>
    <w:p w:rsidR="00F87C54" w:rsidRDefault="00F87C5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</w:p>
    <w:p w:rsidR="00F87C54" w:rsidRDefault="00FD347C">
      <w:pPr>
        <w:pStyle w:val="11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Cs w:val="16"/>
        </w:rPr>
      </w:pPr>
      <w:r>
        <w:rPr>
          <w:rFonts w:ascii="Times New Roman" w:hAnsi="Times New Roman" w:cs="Times New Roman"/>
          <w:b/>
          <w:szCs w:val="16"/>
        </w:rPr>
        <w:t>Ответственность Сторон</w:t>
      </w:r>
    </w:p>
    <w:p w:rsidR="00F87C54" w:rsidRDefault="00FD347C">
      <w:pPr>
        <w:pStyle w:val="11"/>
        <w:numPr>
          <w:ilvl w:val="1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Исполнитель не несет ответственности за содержание информации, представленной Заказчиком для ее размещения в рамках настоящего Договора, в том числе в части нарушения авторских, смежных, промышленных и иных прав.</w:t>
      </w:r>
    </w:p>
    <w:p w:rsidR="00F87C54" w:rsidRDefault="00FD347C">
      <w:pPr>
        <w:pStyle w:val="11"/>
        <w:numPr>
          <w:ilvl w:val="1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lastRenderedPageBreak/>
        <w:t>При просрочке исполнения денежных обязательств по настоящему Договору Стороны уплачивают пеню в размере 0,1% от суммы задолженности за каждый день просрочки по день фактической уплаты, но не более 10 % от просроченной суммы.</w:t>
      </w:r>
    </w:p>
    <w:p w:rsidR="00F87C54" w:rsidRDefault="00FD347C">
      <w:pPr>
        <w:pStyle w:val="11"/>
        <w:numPr>
          <w:ilvl w:val="1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Ответственность Сторон, предусмотренная настоящим Договором и действующим законодательством, наступает в случае признания ее одной из Сторон или вступления в силу решения суда о взыскании с одной из сторон штрафов, пеней и (или) иных санкций за нарушение договорных обязательств, а также сумм возмещения убытков или ущерба.</w:t>
      </w:r>
    </w:p>
    <w:p w:rsidR="00F87C54" w:rsidRDefault="00FD347C">
      <w:pPr>
        <w:pStyle w:val="11"/>
        <w:numPr>
          <w:ilvl w:val="1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Стороны несут ответственность за невыполнение или ненадлежащее выполнение обязательств по настоящему Договору в соответствии с действующим законодательством РФ.</w:t>
      </w:r>
    </w:p>
    <w:p w:rsidR="00F87C54" w:rsidRDefault="00F87C5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</w:p>
    <w:p w:rsidR="00F87C54" w:rsidRDefault="00FD347C">
      <w:pPr>
        <w:pStyle w:val="11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16"/>
          <w:lang w:eastAsia="ru-RU"/>
        </w:rPr>
        <w:t xml:space="preserve">Срок действия и </w:t>
      </w:r>
      <w:r>
        <w:rPr>
          <w:rFonts w:ascii="Times New Roman" w:eastAsiaTheme="minorHAnsi" w:hAnsi="Times New Roman" w:cs="Times New Roman"/>
          <w:b/>
          <w:szCs w:val="16"/>
        </w:rPr>
        <w:t>расторжение</w:t>
      </w:r>
    </w:p>
    <w:p w:rsidR="00F87C54" w:rsidRDefault="00FD347C">
      <w:pPr>
        <w:pStyle w:val="11"/>
        <w:numPr>
          <w:ilvl w:val="1"/>
          <w:numId w:val="8"/>
        </w:numPr>
        <w:shd w:val="clear" w:color="auto" w:fill="FFFFFF"/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Договор вступает в силу с момента его подписания Сторонами.</w:t>
      </w:r>
    </w:p>
    <w:p w:rsidR="00F87C54" w:rsidRDefault="00FD347C">
      <w:pPr>
        <w:pStyle w:val="11"/>
        <w:numPr>
          <w:ilvl w:val="1"/>
          <w:numId w:val="8"/>
        </w:numPr>
        <w:shd w:val="clear" w:color="auto" w:fill="FFFFFF"/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Договор заключается сроком на 1 (один) год и автоматически продлевается на каждый следующий год, если ни одна из Сторон письменно не уведомит другую о намерении не продлевать Договор. Письменное уведомление направляется почтовой корреспонденцией не позднее, чем за 30 (тридцать) дней до истечения срока действия Договора.</w:t>
      </w:r>
    </w:p>
    <w:p w:rsidR="00F87C54" w:rsidRDefault="00FD347C">
      <w:pPr>
        <w:pStyle w:val="11"/>
        <w:numPr>
          <w:ilvl w:val="1"/>
          <w:numId w:val="8"/>
        </w:numPr>
        <w:shd w:val="clear" w:color="auto" w:fill="FFFFFF"/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Настоящий Договор может быть изменен или расторгнут досрочно по письменному соглашению сторон или на основаниях согласно действующему законодательству Российской Федерации.</w:t>
      </w:r>
    </w:p>
    <w:p w:rsidR="00F87C54" w:rsidRDefault="00FD347C">
      <w:pPr>
        <w:pStyle w:val="11"/>
        <w:numPr>
          <w:ilvl w:val="1"/>
          <w:numId w:val="8"/>
        </w:numPr>
        <w:shd w:val="clear" w:color="auto" w:fill="FFFFFF"/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16"/>
          <w:lang w:eastAsia="ru-RU"/>
        </w:rPr>
        <w:t xml:space="preserve">Стороны вправе в одностороннем порядке отказаться от исполнения настоящего Договора, направив уведомление об этом другой стороне Договора почтовой корреспонденцией не менее чем за 30 дней. </w:t>
      </w:r>
    </w:p>
    <w:p w:rsidR="00F87C54" w:rsidRDefault="00FD347C">
      <w:pPr>
        <w:pStyle w:val="11"/>
        <w:numPr>
          <w:ilvl w:val="1"/>
          <w:numId w:val="8"/>
        </w:numPr>
        <w:shd w:val="clear" w:color="auto" w:fill="FFFFFF"/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Исполнитель вправе в одностороннем порядке отказаться от настоящего Договора с уведомлением Заказчика об этом за 5 (пять) рабочих дней в случае, если в течение пяти рабочих дней с момента начала оказания услуг Исполнитель установит, что надлежащее оказание услуг невозможно по причинам: шифрования кода сайтов, неустранимости помех, загрузки контента сайта со сторонних ресурсов, неработоспособности сайта без использования изменяемых файлов, размещении сайта на бесплатном хостинге с ограниченным функционалом.</w:t>
      </w:r>
    </w:p>
    <w:p w:rsidR="00F87C54" w:rsidRDefault="00FD347C">
      <w:pPr>
        <w:pStyle w:val="11"/>
        <w:numPr>
          <w:ilvl w:val="1"/>
          <w:numId w:val="8"/>
        </w:numPr>
        <w:shd w:val="clear" w:color="auto" w:fill="FFFFFF"/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16"/>
          <w:lang w:eastAsia="ru-RU"/>
        </w:rPr>
        <w:t xml:space="preserve">В случае, предусмотренном п. 7.5. настоящего Договора, досрочного расторжения Договора Стороны подписывают акт с указанием объема и стоимости оказанных услуг на момент расторжения настоящего Договора. Исполнитель направляет Заказчику на электронную почту или почтовой корреспонденцией по выбору Исполнителя Отчет и акт о фактически оказанных услугах и в случае, если на указанный Отчет и (или) акт не поступило мотивированного Возражения и (или) Претензии, услуги считаются оказанными надлежащим образом и подлежащими оплате согласно расчётам Исполнителя, отраженным в Отчете, в течение 10 (десяти) рабочих дней с момента расторжения настоящего Договора. </w:t>
      </w:r>
    </w:p>
    <w:p w:rsidR="00F87C54" w:rsidRDefault="00F87C5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</w:p>
    <w:p w:rsidR="00F87C54" w:rsidRDefault="00FD347C">
      <w:pPr>
        <w:pStyle w:val="11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Cs w:val="16"/>
        </w:rPr>
      </w:pPr>
      <w:r>
        <w:rPr>
          <w:rFonts w:ascii="Times New Roman" w:hAnsi="Times New Roman" w:cs="Times New Roman"/>
          <w:b/>
          <w:szCs w:val="16"/>
        </w:rPr>
        <w:t>Конфиденциальность</w:t>
      </w:r>
    </w:p>
    <w:p w:rsidR="00F87C54" w:rsidRDefault="00FD347C">
      <w:pPr>
        <w:pStyle w:val="11"/>
        <w:numPr>
          <w:ilvl w:val="1"/>
          <w:numId w:val="9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Стороны обязуются соблюдать конфиденциальность в отношении любой информации, ставшей известной при исполнении настоящего Договора.</w:t>
      </w:r>
    </w:p>
    <w:p w:rsidR="00F87C54" w:rsidRDefault="00FD347C">
      <w:pPr>
        <w:pStyle w:val="11"/>
        <w:numPr>
          <w:ilvl w:val="1"/>
          <w:numId w:val="9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Обязанность по неразглашению конфиденциальной информации сохраняется в течение 3 (трех) лет с момента прекращения настоящего Договора.</w:t>
      </w:r>
    </w:p>
    <w:p w:rsidR="00F87C54" w:rsidRDefault="00FD347C">
      <w:pPr>
        <w:pStyle w:val="11"/>
        <w:numPr>
          <w:ilvl w:val="1"/>
          <w:numId w:val="9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За неисполнение обязанности согласно п. 8.1. настоящего Договора стороны несут ответственность согласно действующему законодательству Российской Федерации.</w:t>
      </w:r>
    </w:p>
    <w:p w:rsidR="00F87C54" w:rsidRDefault="00F87C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</w:p>
    <w:p w:rsidR="00F87C54" w:rsidRDefault="00FD347C">
      <w:pPr>
        <w:pStyle w:val="11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16"/>
          <w:lang w:eastAsia="ru-RU"/>
        </w:rPr>
        <w:t>Разрешение споров</w:t>
      </w:r>
    </w:p>
    <w:p w:rsidR="00F87C54" w:rsidRDefault="00FD347C">
      <w:pPr>
        <w:pStyle w:val="11"/>
        <w:numPr>
          <w:ilvl w:val="1"/>
          <w:numId w:val="9"/>
        </w:numPr>
        <w:shd w:val="clear" w:color="auto" w:fill="FFFFFF"/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Любые споры и разногласия, возникающие между Сторонами в связи с действием настоящего Договора, Стороны будут стремиться разрешить путем переговоров.</w:t>
      </w:r>
    </w:p>
    <w:p w:rsidR="00F87C54" w:rsidRDefault="00FD347C">
      <w:pPr>
        <w:pStyle w:val="11"/>
        <w:numPr>
          <w:ilvl w:val="1"/>
          <w:numId w:val="9"/>
        </w:numPr>
        <w:shd w:val="clear" w:color="auto" w:fill="FFFFFF"/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16"/>
          <w:lang w:eastAsia="ru-RU"/>
        </w:rPr>
        <w:t>При невозможности разрешения спора мирным путем, спор подлежит разрешению в Арбитражном суде Новосибирской области или Железнодорожном районном суде города Новосибирска.</w:t>
      </w:r>
    </w:p>
    <w:p w:rsidR="00F87C54" w:rsidRDefault="00F87C54">
      <w:pPr>
        <w:pStyle w:val="11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Cs w:val="16"/>
        </w:rPr>
      </w:pPr>
    </w:p>
    <w:p w:rsidR="00F87C54" w:rsidRDefault="00FD347C">
      <w:pPr>
        <w:pStyle w:val="11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Cs w:val="16"/>
        </w:rPr>
      </w:pPr>
      <w:r>
        <w:rPr>
          <w:rFonts w:ascii="Times New Roman" w:hAnsi="Times New Roman" w:cs="Times New Roman"/>
          <w:b/>
          <w:szCs w:val="16"/>
        </w:rPr>
        <w:t>Прочие условия Договора</w:t>
      </w:r>
    </w:p>
    <w:p w:rsidR="00F87C54" w:rsidRDefault="00FD347C">
      <w:pPr>
        <w:pStyle w:val="a"/>
        <w:numPr>
          <w:ilvl w:val="1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Все Приложения, Соглашения об изменении, дополнении или расторжении настоящего Договора действительны при подписании их обеими сторонами в письменной форме и являются неотъемлемой частью настоящего Договора.</w:t>
      </w:r>
    </w:p>
    <w:p w:rsidR="00F87C54" w:rsidRDefault="00FD347C">
      <w:pPr>
        <w:pStyle w:val="11"/>
        <w:numPr>
          <w:ilvl w:val="1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lastRenderedPageBreak/>
        <w:t>Исполнитель имеет право изменять стоимость оказываемых услуг, направив об этом письменное уведомление Заказчику не позднее чем за 40 (сорок) рабочих дней до такого изменения на электронный адрес Заказчика, указанный в настоящем Договоре. Об изменении стоимости услуг стороны подписывают новое Приложение к настоящему Договору.</w:t>
      </w:r>
    </w:p>
    <w:p w:rsidR="00F87C54" w:rsidRDefault="00FD347C">
      <w:pPr>
        <w:pStyle w:val="a"/>
        <w:numPr>
          <w:ilvl w:val="1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Настоящий Договор составлен в двух экземплярах, по одному экземпляру для каждой из Сторон, каждый из которых имеет одинаковую юридическую силу.</w:t>
      </w:r>
    </w:p>
    <w:p w:rsidR="00F87C54" w:rsidRDefault="00FD347C">
      <w:pPr>
        <w:pStyle w:val="11"/>
        <w:numPr>
          <w:ilvl w:val="1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Стороны признают переписку по электронной почте письменной, а силу документов, полученных по электронной почте равной юридической силе документов на бумажном носителе. Любая переписка признается таковой, если она осуществлена по электронным адресам, указанным в п.11 Договора.</w:t>
      </w:r>
    </w:p>
    <w:p w:rsidR="00F87C54" w:rsidRDefault="00FD347C">
      <w:pPr>
        <w:pStyle w:val="11"/>
        <w:numPr>
          <w:ilvl w:val="1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В случае изменения адреса электронной почты каждая Сторона обязуется сообщить об этом в течение одного рабочего дня с момента такого изменения. Риски, связанные с неисполнением данной обязанности, несет Сторона, ее не исполнившая. В таком случае сообщение, направленное на прежний электронный адрес, считается полученным Адресатом.</w:t>
      </w:r>
    </w:p>
    <w:p w:rsidR="00F87C54" w:rsidRDefault="00FD347C">
      <w:pPr>
        <w:pStyle w:val="11"/>
        <w:numPr>
          <w:ilvl w:val="1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Документы, направляемые способами, указанными в п. 10.4. должны содержать подписи и печати сторон.</w:t>
      </w:r>
    </w:p>
    <w:p w:rsidR="00F87C54" w:rsidRDefault="00FD347C">
      <w:pPr>
        <w:pStyle w:val="11"/>
        <w:numPr>
          <w:ilvl w:val="1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Документы, направляемые способами, указанными в п. 10.4. считаются полученными в день отправления.</w:t>
      </w:r>
    </w:p>
    <w:p w:rsidR="00F87C54" w:rsidRDefault="00F87C5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</w:p>
    <w:p w:rsidR="00F87C54" w:rsidRDefault="00FD347C">
      <w:pPr>
        <w:pStyle w:val="a"/>
        <w:numPr>
          <w:ilvl w:val="0"/>
          <w:numId w:val="9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  <w:r>
        <w:rPr>
          <w:rFonts w:ascii="Times New Roman" w:hAnsi="Times New Roman" w:cs="Times New Roman"/>
          <w:b/>
          <w:szCs w:val="16"/>
        </w:rPr>
        <w:t>Адреса и реквизиты сторон</w:t>
      </w:r>
    </w:p>
    <w:p w:rsidR="00F87C54" w:rsidRDefault="00F87C54">
      <w:pPr>
        <w:pStyle w:val="a"/>
        <w:numPr>
          <w:ilvl w:val="0"/>
          <w:numId w:val="0"/>
        </w:numPr>
        <w:tabs>
          <w:tab w:val="left" w:pos="284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4672"/>
        <w:gridCol w:w="4673"/>
      </w:tblGrid>
      <w:tr w:rsidR="00603973" w:rsidRPr="008540D5" w:rsidTr="006A2812">
        <w:tc>
          <w:tcPr>
            <w:tcW w:w="2500" w:type="pct"/>
            <w:tcBorders>
              <w:right w:val="single" w:sz="4" w:space="0" w:color="000000"/>
            </w:tcBorders>
          </w:tcPr>
          <w:p w:rsidR="00603973" w:rsidRPr="008540D5" w:rsidRDefault="00603973" w:rsidP="006A2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Контактное лицо со стороны Исполнителя </w:t>
            </w:r>
          </w:p>
        </w:tc>
        <w:tc>
          <w:tcPr>
            <w:tcW w:w="2500" w:type="pct"/>
            <w:tcBorders>
              <w:left w:val="single" w:sz="4" w:space="0" w:color="000000"/>
            </w:tcBorders>
          </w:tcPr>
          <w:p w:rsidR="00603973" w:rsidRPr="008540D5" w:rsidRDefault="00603973" w:rsidP="006A2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54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Контактное лицо со стороны Заказчика</w:t>
            </w:r>
          </w:p>
        </w:tc>
      </w:tr>
      <w:tr w:rsidR="00603973" w:rsidRPr="008540D5" w:rsidTr="006A2812">
        <w:tc>
          <w:tcPr>
            <w:tcW w:w="2500" w:type="pct"/>
            <w:tcBorders>
              <w:bottom w:val="single" w:sz="4" w:space="0" w:color="000000"/>
              <w:right w:val="single" w:sz="4" w:space="0" w:color="000000"/>
            </w:tcBorders>
          </w:tcPr>
          <w:p w:rsidR="0055767F" w:rsidRPr="003C2070" w:rsidRDefault="0055767F" w:rsidP="00557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C2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Светлана Ильина</w:t>
            </w:r>
          </w:p>
          <w:p w:rsidR="0055767F" w:rsidRPr="003C2070" w:rsidRDefault="0055767F" w:rsidP="00557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C2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Рязанцева Алена</w:t>
            </w:r>
          </w:p>
          <w:p w:rsidR="0055767F" w:rsidRPr="008540D5" w:rsidRDefault="0055767F" w:rsidP="00557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Миниярова</w:t>
            </w:r>
            <w:proofErr w:type="spellEnd"/>
            <w:r w:rsidRPr="00854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 Марина</w:t>
            </w:r>
          </w:p>
          <w:p w:rsidR="0055767F" w:rsidRPr="008540D5" w:rsidRDefault="0055767F" w:rsidP="00557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54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Безъязычных Данил</w:t>
            </w:r>
          </w:p>
          <w:p w:rsidR="00603973" w:rsidRPr="008540D5" w:rsidRDefault="0055767F" w:rsidP="00557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Толстиков Михаил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:rsidR="00603973" w:rsidRPr="008540D5" w:rsidRDefault="00603973" w:rsidP="006A2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03973" w:rsidRPr="008540D5" w:rsidTr="006A2812">
        <w:tc>
          <w:tcPr>
            <w:tcW w:w="2500" w:type="pct"/>
            <w:tcBorders>
              <w:top w:val="single" w:sz="4" w:space="0" w:color="000000"/>
              <w:right w:val="single" w:sz="4" w:space="0" w:color="000000"/>
            </w:tcBorders>
          </w:tcPr>
          <w:p w:rsidR="00603973" w:rsidRPr="008540D5" w:rsidRDefault="00603973" w:rsidP="006A2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e-</w:t>
            </w:r>
            <w:proofErr w:type="spellStart"/>
            <w:r w:rsidRPr="00854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 w:rsidRPr="00854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</w:tcBorders>
          </w:tcPr>
          <w:p w:rsidR="00603973" w:rsidRPr="008540D5" w:rsidRDefault="00603973" w:rsidP="006A2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54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e-</w:t>
            </w:r>
            <w:proofErr w:type="spellStart"/>
            <w:r w:rsidRPr="00854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mail</w:t>
            </w:r>
            <w:proofErr w:type="spellEnd"/>
            <w:r w:rsidRPr="00854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:</w:t>
            </w:r>
          </w:p>
        </w:tc>
      </w:tr>
      <w:tr w:rsidR="00603973" w:rsidRPr="008540D5" w:rsidTr="006A2812">
        <w:tc>
          <w:tcPr>
            <w:tcW w:w="2500" w:type="pct"/>
            <w:tcBorders>
              <w:bottom w:val="single" w:sz="4" w:space="0" w:color="000000"/>
              <w:right w:val="single" w:sz="4" w:space="0" w:color="000000"/>
            </w:tcBorders>
          </w:tcPr>
          <w:p w:rsidR="0055767F" w:rsidRPr="003C2070" w:rsidRDefault="0055767F" w:rsidP="00557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C2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s.ilyina@yalstudio.ru</w:t>
            </w:r>
          </w:p>
          <w:p w:rsidR="0055767F" w:rsidRPr="008540D5" w:rsidRDefault="005B2598" w:rsidP="00557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hyperlink r:id="rId9">
              <w:r w:rsidR="0055767F" w:rsidRPr="008540D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highlight w:val="yellow"/>
                  <w:lang w:eastAsia="ru-RU"/>
                </w:rPr>
                <w:t>alyona@yalstudio.ru</w:t>
              </w:r>
            </w:hyperlink>
          </w:p>
          <w:p w:rsidR="0055767F" w:rsidRPr="008540D5" w:rsidRDefault="0055767F" w:rsidP="00557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54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marina@yalstudio.ru</w:t>
            </w:r>
          </w:p>
          <w:p w:rsidR="0055767F" w:rsidRPr="008540D5" w:rsidRDefault="005B2598" w:rsidP="00557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hyperlink r:id="rId10">
              <w:r w:rsidR="0055767F" w:rsidRPr="008540D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highlight w:val="yellow"/>
                  <w:lang w:eastAsia="ru-RU"/>
                </w:rPr>
                <w:t>danil@yalstudio.ru</w:t>
              </w:r>
            </w:hyperlink>
          </w:p>
          <w:p w:rsidR="00603973" w:rsidRPr="008540D5" w:rsidRDefault="005B2598" w:rsidP="00557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="0055767F" w:rsidRPr="008540D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highlight w:val="yellow"/>
                  <w:lang w:eastAsia="ru-RU"/>
                </w:rPr>
                <w:t>m.tolstikov@yalstudio.ru</w:t>
              </w:r>
            </w:hyperlink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:rsidR="00603973" w:rsidRPr="008540D5" w:rsidRDefault="00603973" w:rsidP="006A2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03973" w:rsidRPr="008540D5" w:rsidTr="006A2812">
        <w:tc>
          <w:tcPr>
            <w:tcW w:w="2500" w:type="pct"/>
            <w:tcBorders>
              <w:top w:val="single" w:sz="4" w:space="0" w:color="000000"/>
              <w:right w:val="single" w:sz="4" w:space="0" w:color="000000"/>
            </w:tcBorders>
          </w:tcPr>
          <w:p w:rsidR="00603973" w:rsidRPr="008540D5" w:rsidRDefault="00603973" w:rsidP="006A2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Телефон: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</w:tcBorders>
          </w:tcPr>
          <w:p w:rsidR="00603973" w:rsidRPr="008540D5" w:rsidRDefault="00603973" w:rsidP="006A2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54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Телефон:</w:t>
            </w:r>
          </w:p>
        </w:tc>
      </w:tr>
      <w:tr w:rsidR="00603973" w:rsidRPr="008540D5" w:rsidTr="006A2812">
        <w:tc>
          <w:tcPr>
            <w:tcW w:w="2500" w:type="pct"/>
            <w:tcBorders>
              <w:bottom w:val="single" w:sz="4" w:space="0" w:color="auto"/>
              <w:right w:val="single" w:sz="4" w:space="0" w:color="000000"/>
            </w:tcBorders>
          </w:tcPr>
          <w:p w:rsidR="00603973" w:rsidRPr="008540D5" w:rsidRDefault="00603973" w:rsidP="00557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7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 (383) 240-90-30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auto"/>
            </w:tcBorders>
          </w:tcPr>
          <w:p w:rsidR="00603973" w:rsidRPr="008540D5" w:rsidRDefault="00603973" w:rsidP="006A2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03973" w:rsidRPr="008540D5" w:rsidTr="006A281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73" w:rsidRPr="008540D5" w:rsidRDefault="00603973" w:rsidP="006A2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для корреспонденции (Почта России):</w:t>
            </w:r>
          </w:p>
          <w:p w:rsidR="00603973" w:rsidRPr="008540D5" w:rsidRDefault="00603973" w:rsidP="006A2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54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630099, ОПС 99, а/я 388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73" w:rsidRPr="008540D5" w:rsidRDefault="00603973" w:rsidP="006A2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4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Адрес для корреспонденции (Почта России):</w:t>
            </w:r>
          </w:p>
          <w:p w:rsidR="00603973" w:rsidRPr="008540D5" w:rsidRDefault="00603973" w:rsidP="006A2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603973" w:rsidRDefault="00603973">
      <w:pPr>
        <w:pStyle w:val="a"/>
        <w:numPr>
          <w:ilvl w:val="0"/>
          <w:numId w:val="0"/>
        </w:numPr>
        <w:tabs>
          <w:tab w:val="left" w:pos="284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Cs w:val="16"/>
        </w:rPr>
      </w:pPr>
    </w:p>
    <w:tbl>
      <w:tblPr>
        <w:tblStyle w:val="af7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F87C54">
        <w:tc>
          <w:tcPr>
            <w:tcW w:w="4672" w:type="dxa"/>
          </w:tcPr>
          <w:p w:rsidR="00F87C54" w:rsidRDefault="00FD347C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Исполнитель:</w:t>
            </w:r>
          </w:p>
        </w:tc>
        <w:tc>
          <w:tcPr>
            <w:tcW w:w="4673" w:type="dxa"/>
          </w:tcPr>
          <w:p w:rsidR="00F87C54" w:rsidRPr="00D74FD7" w:rsidRDefault="00FD347C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b/>
                <w:szCs w:val="16"/>
                <w:highlight w:val="yellow"/>
              </w:rPr>
            </w:pPr>
            <w:r w:rsidRPr="00D74FD7">
              <w:rPr>
                <w:rFonts w:ascii="Times New Roman" w:hAnsi="Times New Roman" w:cs="Times New Roman"/>
                <w:b/>
                <w:szCs w:val="16"/>
                <w:highlight w:val="yellow"/>
              </w:rPr>
              <w:t>Заказчик:</w:t>
            </w:r>
          </w:p>
        </w:tc>
      </w:tr>
      <w:tr w:rsidR="00F87C54">
        <w:tc>
          <w:tcPr>
            <w:tcW w:w="4672" w:type="dxa"/>
          </w:tcPr>
          <w:p w:rsidR="0055767F" w:rsidRPr="008540D5" w:rsidRDefault="0055767F" w:rsidP="00557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0D5">
              <w:rPr>
                <w:rFonts w:ascii="Times New Roman" w:hAnsi="Times New Roman" w:cs="Times New Roman"/>
                <w:sz w:val="20"/>
                <w:szCs w:val="20"/>
              </w:rPr>
              <w:t>ООО «Старая школа»</w:t>
            </w:r>
          </w:p>
          <w:p w:rsidR="0055767F" w:rsidRPr="008540D5" w:rsidRDefault="0055767F" w:rsidP="00557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Россия, 630102</w:t>
            </w:r>
            <w:r w:rsidRPr="008540D5">
              <w:rPr>
                <w:rFonts w:ascii="Times New Roman" w:hAnsi="Times New Roman" w:cs="Times New Roman"/>
                <w:sz w:val="20"/>
                <w:szCs w:val="20"/>
              </w:rPr>
              <w:t xml:space="preserve">, Новосибирская область, г. Новосибирск,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9-го Ноября</w:t>
            </w:r>
            <w:r w:rsidRPr="00854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6E7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bookmarkStart w:id="0" w:name="_GoBack"/>
            <w:bookmarkEnd w:id="0"/>
            <w:r w:rsidRPr="008540D5">
              <w:rPr>
                <w:rFonts w:ascii="Times New Roman" w:hAnsi="Times New Roman" w:cs="Times New Roman"/>
                <w:sz w:val="20"/>
                <w:szCs w:val="20"/>
              </w:rPr>
              <w:t>, офис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55767F" w:rsidRPr="008540D5" w:rsidRDefault="0055767F" w:rsidP="00557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0D5">
              <w:rPr>
                <w:rFonts w:ascii="Times New Roman" w:hAnsi="Times New Roman" w:cs="Times New Roman"/>
                <w:sz w:val="20"/>
                <w:szCs w:val="20"/>
              </w:rPr>
              <w:t>ИНН: 5406755481</w:t>
            </w:r>
          </w:p>
          <w:p w:rsidR="0055767F" w:rsidRPr="008540D5" w:rsidRDefault="0055767F" w:rsidP="00557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0D5">
              <w:rPr>
                <w:rFonts w:ascii="Times New Roman" w:hAnsi="Times New Roman" w:cs="Times New Roman"/>
                <w:sz w:val="20"/>
                <w:szCs w:val="20"/>
              </w:rPr>
              <w:t>ОГРН: 1135476122858</w:t>
            </w:r>
          </w:p>
          <w:p w:rsidR="0055767F" w:rsidRPr="008540D5" w:rsidRDefault="0055767F" w:rsidP="00557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0D5">
              <w:rPr>
                <w:rFonts w:ascii="Times New Roman" w:hAnsi="Times New Roman" w:cs="Times New Roman"/>
                <w:sz w:val="20"/>
                <w:szCs w:val="20"/>
              </w:rPr>
              <w:t xml:space="preserve">КПП: </w:t>
            </w:r>
            <w:r w:rsidR="00A93F70" w:rsidRPr="00A93F70">
              <w:rPr>
                <w:rFonts w:ascii="Times New Roman" w:hAnsi="Times New Roman" w:cs="Times New Roman"/>
                <w:sz w:val="20"/>
                <w:szCs w:val="20"/>
              </w:rPr>
              <w:t>540501001</w:t>
            </w:r>
          </w:p>
          <w:p w:rsidR="0055767F" w:rsidRPr="008540D5" w:rsidRDefault="0055767F" w:rsidP="00557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0D5">
              <w:rPr>
                <w:rFonts w:ascii="Times New Roman" w:hAnsi="Times New Roman" w:cs="Times New Roman"/>
                <w:sz w:val="20"/>
                <w:szCs w:val="20"/>
              </w:rPr>
              <w:t>р/с: № 40702810023250001467</w:t>
            </w:r>
          </w:p>
          <w:p w:rsidR="0055767F" w:rsidRPr="008540D5" w:rsidRDefault="0055767F" w:rsidP="00557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0D5">
              <w:rPr>
                <w:rFonts w:ascii="Times New Roman" w:hAnsi="Times New Roman" w:cs="Times New Roman"/>
                <w:sz w:val="20"/>
                <w:szCs w:val="20"/>
              </w:rPr>
              <w:t>БАНК: ФИЛИАЛ «НОВОСИБИРСКИЙ» АО «АЛЬФА-БАНК»</w:t>
            </w:r>
          </w:p>
          <w:p w:rsidR="0055767F" w:rsidRPr="008540D5" w:rsidRDefault="0055767F" w:rsidP="00557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0D5">
              <w:rPr>
                <w:rFonts w:ascii="Times New Roman" w:hAnsi="Times New Roman" w:cs="Times New Roman"/>
                <w:sz w:val="20"/>
                <w:szCs w:val="20"/>
              </w:rPr>
              <w:t>БИК: 045004774</w:t>
            </w:r>
          </w:p>
          <w:p w:rsidR="00D74FD7" w:rsidRDefault="0055767F" w:rsidP="0055767F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b/>
                <w:szCs w:val="16"/>
              </w:rPr>
            </w:pPr>
            <w:r w:rsidRPr="008540D5">
              <w:rPr>
                <w:rFonts w:ascii="Times New Roman" w:hAnsi="Times New Roman" w:cs="Times New Roman"/>
                <w:sz w:val="20"/>
                <w:szCs w:val="20"/>
              </w:rPr>
              <w:t>к/</w:t>
            </w:r>
            <w:proofErr w:type="spellStart"/>
            <w:r w:rsidRPr="008540D5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8540D5">
              <w:rPr>
                <w:rFonts w:ascii="Times New Roman" w:hAnsi="Times New Roman" w:cs="Times New Roman"/>
                <w:sz w:val="20"/>
                <w:szCs w:val="20"/>
              </w:rPr>
              <w:t>: 30101810600000000774</w:t>
            </w:r>
          </w:p>
        </w:tc>
        <w:tc>
          <w:tcPr>
            <w:tcW w:w="4673" w:type="dxa"/>
          </w:tcPr>
          <w:p w:rsidR="0055767F" w:rsidRPr="008540D5" w:rsidRDefault="0055767F" w:rsidP="0055767F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40D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company</w:t>
            </w:r>
            <w:proofErr w:type="spellEnd"/>
          </w:p>
          <w:p w:rsidR="0055767F" w:rsidRPr="008540D5" w:rsidRDefault="0055767F" w:rsidP="0055767F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540D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Юридический адрес: Россия, </w:t>
            </w:r>
          </w:p>
          <w:p w:rsidR="0055767F" w:rsidRPr="008540D5" w:rsidRDefault="0055767F" w:rsidP="0055767F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540D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ОГРН </w:t>
            </w:r>
          </w:p>
          <w:p w:rsidR="0055767F" w:rsidRPr="008540D5" w:rsidRDefault="0055767F" w:rsidP="0055767F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540D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ИНН </w:t>
            </w:r>
          </w:p>
          <w:p w:rsidR="0055767F" w:rsidRPr="008540D5" w:rsidRDefault="0055767F" w:rsidP="0055767F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540D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КПП </w:t>
            </w:r>
          </w:p>
          <w:p w:rsidR="0055767F" w:rsidRPr="008540D5" w:rsidRDefault="0055767F" w:rsidP="0055767F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540D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БИК </w:t>
            </w:r>
          </w:p>
          <w:p w:rsidR="0055767F" w:rsidRPr="008540D5" w:rsidRDefault="0055767F" w:rsidP="0055767F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540D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р/</w:t>
            </w:r>
            <w:proofErr w:type="spellStart"/>
            <w:r w:rsidRPr="008540D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сч</w:t>
            </w:r>
            <w:proofErr w:type="spellEnd"/>
            <w:r w:rsidRPr="008540D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  <w:p w:rsidR="0055767F" w:rsidRPr="008540D5" w:rsidRDefault="0055767F" w:rsidP="0055767F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40D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к/</w:t>
            </w:r>
            <w:proofErr w:type="spellStart"/>
            <w:r w:rsidRPr="008540D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сч</w:t>
            </w:r>
            <w:proofErr w:type="spellEnd"/>
            <w:r w:rsidRPr="00854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7C54" w:rsidRPr="00603973" w:rsidRDefault="00F87C54" w:rsidP="00603973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</w:tr>
      <w:tr w:rsidR="00F87C54">
        <w:tc>
          <w:tcPr>
            <w:tcW w:w="4672" w:type="dxa"/>
          </w:tcPr>
          <w:p w:rsidR="00F87C54" w:rsidRDefault="00FD347C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_______________________/</w:t>
            </w:r>
            <w:proofErr w:type="spellStart"/>
            <w:r>
              <w:rPr>
                <w:rFonts w:ascii="Times New Roman" w:hAnsi="Times New Roman" w:cs="Times New Roman"/>
                <w:szCs w:val="16"/>
              </w:rPr>
              <w:t>Радкевич</w:t>
            </w:r>
            <w:proofErr w:type="spellEnd"/>
            <w:r>
              <w:rPr>
                <w:rFonts w:ascii="Times New Roman" w:hAnsi="Times New Roman" w:cs="Times New Roman"/>
                <w:szCs w:val="16"/>
              </w:rPr>
              <w:t xml:space="preserve"> А.В./</w:t>
            </w:r>
          </w:p>
          <w:p w:rsidR="00F87C54" w:rsidRDefault="00FD347C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М.П.</w:t>
            </w:r>
          </w:p>
        </w:tc>
        <w:tc>
          <w:tcPr>
            <w:tcW w:w="4673" w:type="dxa"/>
          </w:tcPr>
          <w:p w:rsidR="00F87C54" w:rsidRDefault="00FD347C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_______________________/</w:t>
            </w:r>
            <w:proofErr w:type="spellStart"/>
            <w:r w:rsidR="00603973" w:rsidRPr="00603973">
              <w:rPr>
                <w:rFonts w:ascii="Times New Roman" w:hAnsi="Times New Roman" w:cs="Times New Roman"/>
                <w:szCs w:val="16"/>
                <w:highlight w:val="yellow"/>
              </w:rPr>
              <w:t>director</w:t>
            </w:r>
            <w:proofErr w:type="spellEnd"/>
            <w:r>
              <w:rPr>
                <w:rFonts w:ascii="Times New Roman" w:hAnsi="Times New Roman" w:cs="Times New Roman"/>
                <w:szCs w:val="16"/>
              </w:rPr>
              <w:t>/</w:t>
            </w:r>
          </w:p>
          <w:p w:rsidR="00F87C54" w:rsidRDefault="00FD347C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М.П.</w:t>
            </w:r>
          </w:p>
        </w:tc>
      </w:tr>
    </w:tbl>
    <w:p w:rsidR="0055767F" w:rsidRDefault="0055767F">
      <w:pPr>
        <w:rPr>
          <w:rFonts w:ascii="Times New Roman" w:hAnsi="Times New Roman" w:cs="Times New Roman"/>
          <w:b/>
          <w:szCs w:val="16"/>
        </w:rPr>
      </w:pPr>
      <w:r>
        <w:rPr>
          <w:rFonts w:ascii="Times New Roman" w:hAnsi="Times New Roman" w:cs="Times New Roman"/>
          <w:b/>
          <w:szCs w:val="16"/>
        </w:rPr>
        <w:br w:type="page"/>
      </w:r>
    </w:p>
    <w:p w:rsidR="00F87C54" w:rsidRDefault="00F87C5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Cs w:val="16"/>
        </w:rPr>
      </w:pPr>
    </w:p>
    <w:p w:rsidR="00F87C54" w:rsidRDefault="00FD347C">
      <w:pPr>
        <w:pStyle w:val="a"/>
        <w:numPr>
          <w:ilvl w:val="0"/>
          <w:numId w:val="0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  <w:r>
        <w:rPr>
          <w:rFonts w:ascii="Times New Roman" w:hAnsi="Times New Roman" w:cs="Times New Roman"/>
          <w:b/>
          <w:szCs w:val="16"/>
        </w:rPr>
        <w:t>Приложение 1</w:t>
      </w:r>
    </w:p>
    <w:p w:rsidR="00F87C54" w:rsidRDefault="00FD347C">
      <w:pPr>
        <w:pStyle w:val="a"/>
        <w:numPr>
          <w:ilvl w:val="0"/>
          <w:numId w:val="0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к Договору№</w:t>
      </w:r>
      <w:r w:rsidR="0055767F">
        <w:rPr>
          <w:rFonts w:ascii="Times New Roman" w:hAnsi="Times New Roman" w:cs="Times New Roman"/>
          <w:szCs w:val="16"/>
          <w:highlight w:val="yellow"/>
        </w:rPr>
        <w:t>000000</w:t>
      </w:r>
      <w:r>
        <w:rPr>
          <w:rFonts w:ascii="Times New Roman" w:hAnsi="Times New Roman" w:cs="Times New Roman"/>
          <w:szCs w:val="16"/>
        </w:rPr>
        <w:t xml:space="preserve"> от </w:t>
      </w:r>
      <w:r w:rsidR="0055767F">
        <w:rPr>
          <w:rFonts w:ascii="Times New Roman" w:hAnsi="Times New Roman" w:cs="Times New Roman"/>
          <w:szCs w:val="16"/>
          <w:highlight w:val="yellow"/>
        </w:rPr>
        <w:t>«32» декабря 2019</w:t>
      </w:r>
      <w:r w:rsidRPr="00D74FD7">
        <w:rPr>
          <w:rFonts w:ascii="Times New Roman" w:hAnsi="Times New Roman" w:cs="Times New Roman"/>
          <w:szCs w:val="16"/>
          <w:highlight w:val="yellow"/>
        </w:rPr>
        <w:t xml:space="preserve"> г.</w:t>
      </w:r>
    </w:p>
    <w:p w:rsidR="00F87C54" w:rsidRDefault="00FD347C">
      <w:pPr>
        <w:pStyle w:val="a"/>
        <w:numPr>
          <w:ilvl w:val="0"/>
          <w:numId w:val="0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 xml:space="preserve">на продвижение сайта </w:t>
      </w:r>
      <w:r w:rsidR="00603973">
        <w:rPr>
          <w:rFonts w:ascii="Times New Roman" w:hAnsi="Times New Roman" w:cs="Times New Roman"/>
          <w:szCs w:val="16"/>
          <w:lang w:val="en-US"/>
        </w:rPr>
        <w:t>site</w:t>
      </w:r>
      <w:r>
        <w:rPr>
          <w:rFonts w:ascii="Times New Roman" w:hAnsi="Times New Roman" w:cs="Times New Roman"/>
          <w:szCs w:val="16"/>
        </w:rPr>
        <w:t xml:space="preserve"> в сети Интернет</w:t>
      </w:r>
    </w:p>
    <w:p w:rsidR="00F87C54" w:rsidRDefault="00F87C5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Cs w:val="16"/>
        </w:rPr>
      </w:pPr>
    </w:p>
    <w:tbl>
      <w:tblPr>
        <w:tblStyle w:val="af7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F87C54">
        <w:tc>
          <w:tcPr>
            <w:tcW w:w="4672" w:type="dxa"/>
          </w:tcPr>
          <w:p w:rsidR="00F87C54" w:rsidRDefault="00FD347C">
            <w:pPr>
              <w:tabs>
                <w:tab w:val="left" w:pos="284"/>
              </w:tabs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г. Новосибирск</w:t>
            </w:r>
          </w:p>
        </w:tc>
        <w:tc>
          <w:tcPr>
            <w:tcW w:w="4673" w:type="dxa"/>
          </w:tcPr>
          <w:p w:rsidR="00F87C54" w:rsidRPr="00D74FD7" w:rsidRDefault="0055767F">
            <w:pPr>
              <w:tabs>
                <w:tab w:val="left" w:pos="284"/>
                <w:tab w:val="left" w:pos="7938"/>
              </w:tabs>
              <w:jc w:val="right"/>
              <w:rPr>
                <w:rFonts w:ascii="Times New Roman" w:hAnsi="Times New Roman" w:cs="Times New Roman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Cs w:val="16"/>
                <w:highlight w:val="yellow"/>
              </w:rPr>
              <w:t>«32» декабря 2019</w:t>
            </w:r>
            <w:r w:rsidR="00FD347C" w:rsidRPr="00D74FD7">
              <w:rPr>
                <w:rFonts w:ascii="Times New Roman" w:hAnsi="Times New Roman" w:cs="Times New Roman"/>
                <w:szCs w:val="16"/>
                <w:highlight w:val="yellow"/>
              </w:rPr>
              <w:t xml:space="preserve"> г.</w:t>
            </w:r>
          </w:p>
        </w:tc>
      </w:tr>
    </w:tbl>
    <w:p w:rsidR="00F87C54" w:rsidRDefault="00F87C5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Cs w:val="16"/>
        </w:rPr>
      </w:pPr>
    </w:p>
    <w:p w:rsidR="00F87C54" w:rsidRDefault="00FD347C">
      <w:pPr>
        <w:pStyle w:val="11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Настоящее Приложение определяет необходимую для оказания услуг информацию, передаваемую Исполнителю Заказчиком.</w:t>
      </w:r>
    </w:p>
    <w:p w:rsidR="00F87C54" w:rsidRDefault="00FD347C">
      <w:pPr>
        <w:pStyle w:val="11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Заказчик обязуется передать всю информацию, указанную в настоящем Приложении не менее чем за 3 (три) рабочих дня до начала выполнения работ и не вносить в нее изменения без согласования с Исполнителем. В случае фактического изменения данных указанных в настоящем акте, Заказчик обязуется уведомлять об этом Исполнителя в течение 1 (Одного) рабочего дня.</w:t>
      </w:r>
    </w:p>
    <w:p w:rsidR="00F87C54" w:rsidRDefault="00FD347C">
      <w:pPr>
        <w:pStyle w:val="11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Если Исполнитель не был своевременно уведомлен Заказчиком о фактических изменении информации, указанной в настоящем предложении, Исполнитель получает право на увеличение срока, оплачиваемого оказания услуг на срок просрочки, а также возмещения всех понесенных расходов.</w:t>
      </w:r>
    </w:p>
    <w:p w:rsidR="00F87C54" w:rsidRDefault="00FD347C">
      <w:pPr>
        <w:pStyle w:val="11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Акт передачи сайта:</w:t>
      </w:r>
    </w:p>
    <w:p w:rsidR="00F87C54" w:rsidRDefault="00F87C54">
      <w:pPr>
        <w:pStyle w:val="a6"/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2"/>
          <w:szCs w:val="16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28"/>
        <w:gridCol w:w="4405"/>
        <w:gridCol w:w="4112"/>
      </w:tblGrid>
      <w:tr w:rsidR="00F87C54" w:rsidRPr="00D74FD7">
        <w:trPr>
          <w:trHeight w:val="552"/>
        </w:trPr>
        <w:tc>
          <w:tcPr>
            <w:tcW w:w="828" w:type="dxa"/>
            <w:vAlign w:val="center"/>
          </w:tcPr>
          <w:p w:rsidR="00F87C54" w:rsidRPr="00D74FD7" w:rsidRDefault="00FD347C">
            <w:pPr>
              <w:pStyle w:val="af9"/>
              <w:tabs>
                <w:tab w:val="left" w:pos="0"/>
                <w:tab w:val="left" w:pos="284"/>
              </w:tabs>
              <w:snapToGrid w:val="0"/>
              <w:rPr>
                <w:color w:val="000000"/>
                <w:sz w:val="22"/>
                <w:szCs w:val="16"/>
                <w:highlight w:val="yellow"/>
              </w:rPr>
            </w:pPr>
            <w:r w:rsidRPr="00D74FD7">
              <w:rPr>
                <w:color w:val="000000"/>
                <w:sz w:val="22"/>
                <w:szCs w:val="16"/>
                <w:highlight w:val="yellow"/>
              </w:rPr>
              <w:t>1</w:t>
            </w:r>
          </w:p>
        </w:tc>
        <w:tc>
          <w:tcPr>
            <w:tcW w:w="4405" w:type="dxa"/>
            <w:vAlign w:val="center"/>
          </w:tcPr>
          <w:p w:rsidR="00F87C54" w:rsidRPr="00D74FD7" w:rsidRDefault="00FD347C">
            <w:pPr>
              <w:tabs>
                <w:tab w:val="left" w:pos="284"/>
                <w:tab w:val="left" w:pos="888"/>
              </w:tabs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Cs w:val="16"/>
                <w:highlight w:val="yellow"/>
                <w:lang w:eastAsia="ar-SA"/>
              </w:rPr>
            </w:pPr>
            <w:r w:rsidRPr="00D74FD7">
              <w:rPr>
                <w:rFonts w:ascii="Times New Roman" w:eastAsia="Times New Roman" w:hAnsi="Times New Roman" w:cs="Times New Roman"/>
                <w:color w:val="000000"/>
                <w:szCs w:val="16"/>
                <w:highlight w:val="yellow"/>
                <w:lang w:eastAsia="ar-SA"/>
              </w:rPr>
              <w:t>Доступы к личному кабинету https://webmaster.yandex.ru</w:t>
            </w:r>
          </w:p>
        </w:tc>
        <w:tc>
          <w:tcPr>
            <w:tcW w:w="4112" w:type="dxa"/>
            <w:vAlign w:val="center"/>
          </w:tcPr>
          <w:p w:rsidR="00F87C54" w:rsidRPr="00D74FD7" w:rsidRDefault="00FD347C">
            <w:pPr>
              <w:pStyle w:val="af9"/>
              <w:tabs>
                <w:tab w:val="left" w:pos="284"/>
              </w:tabs>
              <w:snapToGrid w:val="0"/>
              <w:rPr>
                <w:color w:val="000000"/>
                <w:sz w:val="22"/>
                <w:szCs w:val="16"/>
                <w:highlight w:val="yellow"/>
              </w:rPr>
            </w:pPr>
            <w:r w:rsidRPr="00D74FD7">
              <w:rPr>
                <w:color w:val="000000"/>
                <w:sz w:val="22"/>
                <w:szCs w:val="16"/>
                <w:highlight w:val="yellow"/>
              </w:rPr>
              <w:t>логин:</w:t>
            </w:r>
          </w:p>
          <w:p w:rsidR="00F87C54" w:rsidRPr="00D74FD7" w:rsidRDefault="00FD347C">
            <w:pPr>
              <w:pStyle w:val="af9"/>
              <w:tabs>
                <w:tab w:val="left" w:pos="284"/>
              </w:tabs>
              <w:snapToGrid w:val="0"/>
              <w:rPr>
                <w:color w:val="000000"/>
                <w:sz w:val="22"/>
                <w:szCs w:val="16"/>
                <w:highlight w:val="yellow"/>
              </w:rPr>
            </w:pPr>
            <w:r w:rsidRPr="00D74FD7">
              <w:rPr>
                <w:color w:val="000000"/>
                <w:sz w:val="22"/>
                <w:szCs w:val="16"/>
                <w:highlight w:val="yellow"/>
              </w:rPr>
              <w:t>пароль:</w:t>
            </w:r>
          </w:p>
        </w:tc>
      </w:tr>
      <w:tr w:rsidR="00F87C54" w:rsidRPr="00D74FD7">
        <w:trPr>
          <w:trHeight w:val="552"/>
        </w:trPr>
        <w:tc>
          <w:tcPr>
            <w:tcW w:w="828" w:type="dxa"/>
            <w:vAlign w:val="center"/>
          </w:tcPr>
          <w:p w:rsidR="00F87C54" w:rsidRPr="00D74FD7" w:rsidRDefault="00FD347C">
            <w:pPr>
              <w:pStyle w:val="af9"/>
              <w:tabs>
                <w:tab w:val="left" w:pos="0"/>
                <w:tab w:val="left" w:pos="284"/>
              </w:tabs>
              <w:snapToGrid w:val="0"/>
              <w:rPr>
                <w:color w:val="000000"/>
                <w:sz w:val="22"/>
                <w:szCs w:val="16"/>
                <w:highlight w:val="yellow"/>
              </w:rPr>
            </w:pPr>
            <w:r w:rsidRPr="00D74FD7">
              <w:rPr>
                <w:color w:val="000000"/>
                <w:sz w:val="22"/>
                <w:szCs w:val="16"/>
                <w:highlight w:val="yellow"/>
              </w:rPr>
              <w:t>2</w:t>
            </w:r>
          </w:p>
        </w:tc>
        <w:tc>
          <w:tcPr>
            <w:tcW w:w="4405" w:type="dxa"/>
            <w:vAlign w:val="center"/>
          </w:tcPr>
          <w:p w:rsidR="00F87C54" w:rsidRPr="00D74FD7" w:rsidRDefault="00FD347C">
            <w:pPr>
              <w:tabs>
                <w:tab w:val="left" w:pos="284"/>
                <w:tab w:val="left" w:pos="888"/>
              </w:tabs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Cs w:val="16"/>
                <w:highlight w:val="yellow"/>
                <w:lang w:eastAsia="ar-SA"/>
              </w:rPr>
            </w:pPr>
            <w:r w:rsidRPr="00D74FD7">
              <w:rPr>
                <w:rFonts w:ascii="Times New Roman" w:eastAsia="Times New Roman" w:hAnsi="Times New Roman" w:cs="Times New Roman"/>
                <w:color w:val="000000"/>
                <w:szCs w:val="16"/>
                <w:highlight w:val="yellow"/>
                <w:lang w:eastAsia="ar-SA"/>
              </w:rPr>
              <w:t>Доступы к личному кабинету https://www.google.ru/webmasters</w:t>
            </w:r>
          </w:p>
        </w:tc>
        <w:tc>
          <w:tcPr>
            <w:tcW w:w="4112" w:type="dxa"/>
            <w:vAlign w:val="center"/>
          </w:tcPr>
          <w:p w:rsidR="00F87C54" w:rsidRPr="00D74FD7" w:rsidRDefault="00FD347C">
            <w:pPr>
              <w:pStyle w:val="af9"/>
              <w:tabs>
                <w:tab w:val="left" w:pos="284"/>
              </w:tabs>
              <w:snapToGrid w:val="0"/>
              <w:rPr>
                <w:color w:val="000000"/>
                <w:sz w:val="22"/>
                <w:szCs w:val="16"/>
                <w:highlight w:val="yellow"/>
              </w:rPr>
            </w:pPr>
            <w:r w:rsidRPr="00D74FD7">
              <w:rPr>
                <w:color w:val="000000"/>
                <w:sz w:val="22"/>
                <w:szCs w:val="16"/>
                <w:highlight w:val="yellow"/>
              </w:rPr>
              <w:t>логин:</w:t>
            </w:r>
          </w:p>
          <w:p w:rsidR="00F87C54" w:rsidRPr="00D74FD7" w:rsidRDefault="00FD347C">
            <w:pPr>
              <w:pStyle w:val="af9"/>
              <w:tabs>
                <w:tab w:val="left" w:pos="284"/>
              </w:tabs>
              <w:snapToGrid w:val="0"/>
              <w:rPr>
                <w:color w:val="000000"/>
                <w:sz w:val="22"/>
                <w:szCs w:val="16"/>
                <w:highlight w:val="yellow"/>
              </w:rPr>
            </w:pPr>
            <w:r w:rsidRPr="00D74FD7">
              <w:rPr>
                <w:color w:val="000000"/>
                <w:sz w:val="22"/>
                <w:szCs w:val="16"/>
                <w:highlight w:val="yellow"/>
              </w:rPr>
              <w:t>пароль:</w:t>
            </w:r>
          </w:p>
        </w:tc>
      </w:tr>
      <w:tr w:rsidR="00F87C54" w:rsidRPr="00D74FD7">
        <w:trPr>
          <w:trHeight w:val="552"/>
        </w:trPr>
        <w:tc>
          <w:tcPr>
            <w:tcW w:w="828" w:type="dxa"/>
            <w:vAlign w:val="center"/>
          </w:tcPr>
          <w:p w:rsidR="00F87C54" w:rsidRPr="0055767F" w:rsidRDefault="00FD347C">
            <w:pPr>
              <w:pStyle w:val="af9"/>
              <w:tabs>
                <w:tab w:val="left" w:pos="0"/>
                <w:tab w:val="left" w:pos="284"/>
              </w:tabs>
              <w:snapToGrid w:val="0"/>
              <w:rPr>
                <w:color w:val="000000"/>
                <w:sz w:val="22"/>
                <w:szCs w:val="16"/>
              </w:rPr>
            </w:pPr>
            <w:r w:rsidRPr="0055767F">
              <w:rPr>
                <w:color w:val="000000"/>
                <w:sz w:val="22"/>
                <w:szCs w:val="16"/>
              </w:rPr>
              <w:t>3</w:t>
            </w:r>
          </w:p>
        </w:tc>
        <w:tc>
          <w:tcPr>
            <w:tcW w:w="4405" w:type="dxa"/>
            <w:vAlign w:val="center"/>
          </w:tcPr>
          <w:p w:rsidR="00F87C54" w:rsidRPr="0055767F" w:rsidRDefault="00FD347C">
            <w:pPr>
              <w:tabs>
                <w:tab w:val="left" w:pos="284"/>
                <w:tab w:val="left" w:pos="888"/>
              </w:tabs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Cs w:val="16"/>
                <w:lang w:eastAsia="ar-SA"/>
              </w:rPr>
            </w:pPr>
            <w:r w:rsidRPr="0055767F">
              <w:rPr>
                <w:rFonts w:ascii="Times New Roman" w:eastAsia="Times New Roman" w:hAnsi="Times New Roman" w:cs="Times New Roman"/>
                <w:color w:val="000000"/>
                <w:szCs w:val="16"/>
                <w:lang w:eastAsia="ar-SA"/>
              </w:rPr>
              <w:t xml:space="preserve">Доступы к системе учета статистики сайта </w:t>
            </w:r>
            <w:proofErr w:type="spellStart"/>
            <w:r w:rsidRPr="0055767F">
              <w:rPr>
                <w:rFonts w:ascii="Times New Roman" w:eastAsia="Times New Roman" w:hAnsi="Times New Roman" w:cs="Times New Roman"/>
                <w:color w:val="000000"/>
                <w:szCs w:val="16"/>
                <w:lang w:eastAsia="ar-SA"/>
              </w:rPr>
              <w:t>Яндекс.Метрика</w:t>
            </w:r>
            <w:proofErr w:type="spellEnd"/>
          </w:p>
        </w:tc>
        <w:tc>
          <w:tcPr>
            <w:tcW w:w="4112" w:type="dxa"/>
            <w:vAlign w:val="center"/>
          </w:tcPr>
          <w:p w:rsidR="00F87C54" w:rsidRPr="0055767F" w:rsidRDefault="0055767F" w:rsidP="00D74FD7">
            <w:pPr>
              <w:pStyle w:val="af9"/>
              <w:tabs>
                <w:tab w:val="left" w:pos="284"/>
              </w:tabs>
              <w:snapToGrid w:val="0"/>
              <w:rPr>
                <w:color w:val="000000"/>
                <w:sz w:val="22"/>
                <w:szCs w:val="16"/>
              </w:rPr>
            </w:pPr>
            <w:r w:rsidRPr="0055767F">
              <w:rPr>
                <w:color w:val="000000"/>
                <w:sz w:val="22"/>
                <w:szCs w:val="16"/>
              </w:rPr>
              <w:t>для аккаунта sibseo@yandex.ru</w:t>
            </w:r>
          </w:p>
        </w:tc>
      </w:tr>
      <w:tr w:rsidR="00F87C54">
        <w:trPr>
          <w:trHeight w:val="552"/>
        </w:trPr>
        <w:tc>
          <w:tcPr>
            <w:tcW w:w="828" w:type="dxa"/>
            <w:vAlign w:val="center"/>
          </w:tcPr>
          <w:p w:rsidR="00F87C54" w:rsidRPr="0055767F" w:rsidRDefault="00FD347C">
            <w:pPr>
              <w:pStyle w:val="af9"/>
              <w:tabs>
                <w:tab w:val="left" w:pos="0"/>
                <w:tab w:val="left" w:pos="284"/>
              </w:tabs>
              <w:snapToGrid w:val="0"/>
              <w:rPr>
                <w:color w:val="000000"/>
                <w:sz w:val="22"/>
                <w:szCs w:val="16"/>
              </w:rPr>
            </w:pPr>
            <w:r w:rsidRPr="0055767F">
              <w:rPr>
                <w:color w:val="000000"/>
                <w:sz w:val="22"/>
                <w:szCs w:val="16"/>
              </w:rPr>
              <w:t>4</w:t>
            </w:r>
          </w:p>
        </w:tc>
        <w:tc>
          <w:tcPr>
            <w:tcW w:w="4405" w:type="dxa"/>
            <w:vAlign w:val="center"/>
          </w:tcPr>
          <w:p w:rsidR="00F87C54" w:rsidRPr="0055767F" w:rsidRDefault="00FD347C">
            <w:pPr>
              <w:tabs>
                <w:tab w:val="left" w:pos="284"/>
                <w:tab w:val="left" w:pos="888"/>
              </w:tabs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Cs w:val="16"/>
                <w:lang w:eastAsia="ar-SA"/>
              </w:rPr>
            </w:pPr>
            <w:r w:rsidRPr="0055767F">
              <w:rPr>
                <w:rFonts w:ascii="Times New Roman" w:eastAsia="Times New Roman" w:hAnsi="Times New Roman" w:cs="Times New Roman"/>
                <w:color w:val="000000"/>
                <w:szCs w:val="16"/>
                <w:lang w:eastAsia="ar-SA"/>
              </w:rPr>
              <w:t xml:space="preserve">Доступы к системе учета статистики сайта </w:t>
            </w:r>
            <w:proofErr w:type="spellStart"/>
            <w:r w:rsidRPr="0055767F">
              <w:rPr>
                <w:rFonts w:ascii="Times New Roman" w:eastAsia="Times New Roman" w:hAnsi="Times New Roman" w:cs="Times New Roman"/>
                <w:color w:val="000000"/>
                <w:szCs w:val="16"/>
                <w:lang w:eastAsia="ar-SA"/>
              </w:rPr>
              <w:t>Google</w:t>
            </w:r>
            <w:proofErr w:type="spellEnd"/>
            <w:r w:rsidRPr="0055767F">
              <w:rPr>
                <w:rFonts w:ascii="Times New Roman" w:eastAsia="Times New Roman" w:hAnsi="Times New Roman" w:cs="Times New Roman"/>
                <w:color w:val="000000"/>
                <w:szCs w:val="16"/>
                <w:lang w:eastAsia="ar-SA"/>
              </w:rPr>
              <w:t xml:space="preserve"> </w:t>
            </w:r>
            <w:proofErr w:type="spellStart"/>
            <w:r w:rsidRPr="0055767F">
              <w:rPr>
                <w:rFonts w:ascii="Times New Roman" w:eastAsia="Times New Roman" w:hAnsi="Times New Roman" w:cs="Times New Roman"/>
                <w:color w:val="000000"/>
                <w:szCs w:val="16"/>
                <w:lang w:eastAsia="ar-SA"/>
              </w:rPr>
              <w:t>Analytics</w:t>
            </w:r>
            <w:proofErr w:type="spellEnd"/>
          </w:p>
        </w:tc>
        <w:tc>
          <w:tcPr>
            <w:tcW w:w="4112" w:type="dxa"/>
            <w:vAlign w:val="center"/>
          </w:tcPr>
          <w:p w:rsidR="00F87C54" w:rsidRPr="0055767F" w:rsidRDefault="0055767F" w:rsidP="00D74FD7">
            <w:pPr>
              <w:pStyle w:val="af9"/>
              <w:tabs>
                <w:tab w:val="left" w:pos="284"/>
              </w:tabs>
              <w:snapToGrid w:val="0"/>
              <w:rPr>
                <w:color w:val="000000"/>
                <w:sz w:val="22"/>
                <w:szCs w:val="16"/>
              </w:rPr>
            </w:pPr>
            <w:r w:rsidRPr="0055767F">
              <w:rPr>
                <w:color w:val="000000"/>
                <w:sz w:val="22"/>
                <w:szCs w:val="16"/>
              </w:rPr>
              <w:t>для аккаунта studio.studioyal@gmail.com</w:t>
            </w:r>
          </w:p>
        </w:tc>
      </w:tr>
      <w:tr w:rsidR="00D74FD7">
        <w:trPr>
          <w:trHeight w:val="552"/>
        </w:trPr>
        <w:tc>
          <w:tcPr>
            <w:tcW w:w="828" w:type="dxa"/>
            <w:vAlign w:val="center"/>
          </w:tcPr>
          <w:p w:rsidR="00D74FD7" w:rsidRDefault="00D74FD7">
            <w:pPr>
              <w:pStyle w:val="af9"/>
              <w:tabs>
                <w:tab w:val="left" w:pos="0"/>
                <w:tab w:val="left" w:pos="284"/>
              </w:tabs>
              <w:snapToGrid w:val="0"/>
              <w:rPr>
                <w:color w:val="000000"/>
                <w:sz w:val="22"/>
                <w:szCs w:val="16"/>
              </w:rPr>
            </w:pPr>
          </w:p>
        </w:tc>
        <w:tc>
          <w:tcPr>
            <w:tcW w:w="4405" w:type="dxa"/>
            <w:vAlign w:val="center"/>
          </w:tcPr>
          <w:p w:rsidR="00D74FD7" w:rsidRDefault="00D74FD7">
            <w:pPr>
              <w:tabs>
                <w:tab w:val="left" w:pos="284"/>
                <w:tab w:val="left" w:pos="888"/>
              </w:tabs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Cs w:val="16"/>
                <w:lang w:eastAsia="ar-SA"/>
              </w:rPr>
            </w:pPr>
          </w:p>
        </w:tc>
        <w:tc>
          <w:tcPr>
            <w:tcW w:w="4112" w:type="dxa"/>
            <w:vAlign w:val="center"/>
          </w:tcPr>
          <w:p w:rsidR="00D74FD7" w:rsidRDefault="00D74FD7" w:rsidP="00D74FD7">
            <w:pPr>
              <w:pStyle w:val="af9"/>
              <w:tabs>
                <w:tab w:val="left" w:pos="284"/>
              </w:tabs>
              <w:snapToGrid w:val="0"/>
              <w:rPr>
                <w:color w:val="000000"/>
                <w:sz w:val="22"/>
                <w:szCs w:val="16"/>
              </w:rPr>
            </w:pPr>
          </w:p>
        </w:tc>
      </w:tr>
      <w:tr w:rsidR="00D74FD7">
        <w:trPr>
          <w:trHeight w:val="552"/>
        </w:trPr>
        <w:tc>
          <w:tcPr>
            <w:tcW w:w="828" w:type="dxa"/>
            <w:vAlign w:val="center"/>
          </w:tcPr>
          <w:p w:rsidR="00D74FD7" w:rsidRDefault="00D74FD7">
            <w:pPr>
              <w:pStyle w:val="af9"/>
              <w:tabs>
                <w:tab w:val="left" w:pos="0"/>
                <w:tab w:val="left" w:pos="284"/>
              </w:tabs>
              <w:snapToGrid w:val="0"/>
              <w:rPr>
                <w:color w:val="000000"/>
                <w:sz w:val="22"/>
                <w:szCs w:val="16"/>
              </w:rPr>
            </w:pPr>
          </w:p>
        </w:tc>
        <w:tc>
          <w:tcPr>
            <w:tcW w:w="4405" w:type="dxa"/>
            <w:vAlign w:val="center"/>
          </w:tcPr>
          <w:p w:rsidR="00D74FD7" w:rsidRDefault="00D74FD7">
            <w:pPr>
              <w:tabs>
                <w:tab w:val="left" w:pos="284"/>
                <w:tab w:val="left" w:pos="888"/>
              </w:tabs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Cs w:val="16"/>
                <w:lang w:eastAsia="ar-SA"/>
              </w:rPr>
            </w:pPr>
          </w:p>
        </w:tc>
        <w:tc>
          <w:tcPr>
            <w:tcW w:w="4112" w:type="dxa"/>
            <w:vAlign w:val="center"/>
          </w:tcPr>
          <w:p w:rsidR="00D74FD7" w:rsidRDefault="00D74FD7" w:rsidP="00D74FD7">
            <w:pPr>
              <w:pStyle w:val="af9"/>
              <w:tabs>
                <w:tab w:val="left" w:pos="284"/>
              </w:tabs>
              <w:snapToGrid w:val="0"/>
              <w:rPr>
                <w:color w:val="000000"/>
                <w:sz w:val="22"/>
                <w:szCs w:val="16"/>
              </w:rPr>
            </w:pPr>
          </w:p>
        </w:tc>
      </w:tr>
      <w:tr w:rsidR="00D74FD7">
        <w:trPr>
          <w:trHeight w:val="552"/>
        </w:trPr>
        <w:tc>
          <w:tcPr>
            <w:tcW w:w="828" w:type="dxa"/>
            <w:vAlign w:val="center"/>
          </w:tcPr>
          <w:p w:rsidR="00D74FD7" w:rsidRDefault="00D74FD7">
            <w:pPr>
              <w:pStyle w:val="af9"/>
              <w:tabs>
                <w:tab w:val="left" w:pos="0"/>
                <w:tab w:val="left" w:pos="284"/>
              </w:tabs>
              <w:snapToGrid w:val="0"/>
              <w:rPr>
                <w:color w:val="000000"/>
                <w:sz w:val="22"/>
                <w:szCs w:val="16"/>
              </w:rPr>
            </w:pPr>
          </w:p>
        </w:tc>
        <w:tc>
          <w:tcPr>
            <w:tcW w:w="4405" w:type="dxa"/>
            <w:vAlign w:val="center"/>
          </w:tcPr>
          <w:p w:rsidR="00D74FD7" w:rsidRDefault="00D74FD7">
            <w:pPr>
              <w:tabs>
                <w:tab w:val="left" w:pos="284"/>
                <w:tab w:val="left" w:pos="888"/>
              </w:tabs>
              <w:autoSpaceDE w:val="0"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Cs w:val="16"/>
                <w:lang w:eastAsia="ar-SA"/>
              </w:rPr>
            </w:pPr>
          </w:p>
        </w:tc>
        <w:tc>
          <w:tcPr>
            <w:tcW w:w="4112" w:type="dxa"/>
            <w:vAlign w:val="center"/>
          </w:tcPr>
          <w:p w:rsidR="00D74FD7" w:rsidRDefault="00D74FD7" w:rsidP="00D74FD7">
            <w:pPr>
              <w:pStyle w:val="af9"/>
              <w:tabs>
                <w:tab w:val="left" w:pos="284"/>
              </w:tabs>
              <w:snapToGrid w:val="0"/>
              <w:rPr>
                <w:color w:val="000000"/>
                <w:sz w:val="22"/>
                <w:szCs w:val="16"/>
              </w:rPr>
            </w:pPr>
          </w:p>
        </w:tc>
      </w:tr>
    </w:tbl>
    <w:p w:rsidR="00F87C54" w:rsidRDefault="00F87C54">
      <w:pPr>
        <w:pStyle w:val="a6"/>
        <w:tabs>
          <w:tab w:val="left" w:pos="284"/>
        </w:tabs>
        <w:spacing w:after="0"/>
        <w:jc w:val="both"/>
        <w:rPr>
          <w:rFonts w:ascii="Times New Roman" w:hAnsi="Times New Roman"/>
          <w:sz w:val="22"/>
          <w:szCs w:val="16"/>
        </w:rPr>
      </w:pPr>
    </w:p>
    <w:p w:rsidR="00F87C54" w:rsidRDefault="00F87C54">
      <w:pPr>
        <w:pStyle w:val="a6"/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2"/>
          <w:szCs w:val="16"/>
        </w:rPr>
      </w:pPr>
    </w:p>
    <w:p w:rsidR="00F87C54" w:rsidRDefault="00F87C54">
      <w:pPr>
        <w:pStyle w:val="a6"/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2"/>
          <w:szCs w:val="16"/>
        </w:rPr>
      </w:pPr>
    </w:p>
    <w:p w:rsidR="00F87C54" w:rsidRDefault="00F87C54">
      <w:pPr>
        <w:pStyle w:val="a6"/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2"/>
          <w:szCs w:val="16"/>
        </w:rPr>
      </w:pPr>
    </w:p>
    <w:p w:rsidR="00F87C54" w:rsidRDefault="00FD347C">
      <w:pPr>
        <w:pStyle w:val="a6"/>
        <w:tabs>
          <w:tab w:val="left" w:pos="284"/>
        </w:tabs>
        <w:spacing w:after="0"/>
        <w:jc w:val="center"/>
        <w:rPr>
          <w:rFonts w:ascii="Times New Roman" w:hAnsi="Times New Roman"/>
          <w:b/>
          <w:bCs/>
          <w:color w:val="000000"/>
          <w:sz w:val="22"/>
          <w:szCs w:val="16"/>
        </w:rPr>
      </w:pPr>
      <w:r>
        <w:rPr>
          <w:rFonts w:ascii="Times New Roman" w:hAnsi="Times New Roman"/>
          <w:b/>
          <w:bCs/>
          <w:color w:val="000000"/>
          <w:sz w:val="22"/>
          <w:szCs w:val="16"/>
        </w:rPr>
        <w:t>ПОДПИСИ СТОРОН:</w:t>
      </w:r>
    </w:p>
    <w:p w:rsidR="00F87C54" w:rsidRDefault="00F87C54">
      <w:pPr>
        <w:pStyle w:val="a6"/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2"/>
          <w:szCs w:val="16"/>
        </w:rPr>
      </w:pPr>
    </w:p>
    <w:tbl>
      <w:tblPr>
        <w:tblW w:w="9355" w:type="dxa"/>
        <w:tblLayout w:type="fixed"/>
        <w:tblLook w:val="04A0" w:firstRow="1" w:lastRow="0" w:firstColumn="1" w:lastColumn="0" w:noHBand="0" w:noVBand="1"/>
      </w:tblPr>
      <w:tblGrid>
        <w:gridCol w:w="4677"/>
        <w:gridCol w:w="4678"/>
      </w:tblGrid>
      <w:tr w:rsidR="00F87C54" w:rsidRPr="00276E7D">
        <w:tc>
          <w:tcPr>
            <w:tcW w:w="4677" w:type="dxa"/>
          </w:tcPr>
          <w:p w:rsidR="00F87C54" w:rsidRDefault="00FD347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left" w:pos="284"/>
              </w:tabs>
              <w:snapToGrid w:val="0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16"/>
              </w:rPr>
              <w:t>Директор ООО «Старая школа»</w:t>
            </w:r>
          </w:p>
          <w:p w:rsidR="00F87C54" w:rsidRDefault="00F87C5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left" w:pos="284"/>
              </w:tabs>
              <w:snapToGrid w:val="0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</w:p>
          <w:p w:rsidR="00F87C54" w:rsidRDefault="00FD347C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_______________________/</w:t>
            </w:r>
            <w:proofErr w:type="spellStart"/>
            <w:r>
              <w:rPr>
                <w:rFonts w:ascii="Times New Roman" w:hAnsi="Times New Roman" w:cs="Times New Roman"/>
                <w:szCs w:val="16"/>
              </w:rPr>
              <w:t>Радкевич</w:t>
            </w:r>
            <w:proofErr w:type="spellEnd"/>
            <w:r>
              <w:rPr>
                <w:rFonts w:ascii="Times New Roman" w:hAnsi="Times New Roman" w:cs="Times New Roman"/>
                <w:szCs w:val="16"/>
              </w:rPr>
              <w:t xml:space="preserve"> А.В./</w:t>
            </w:r>
          </w:p>
          <w:p w:rsidR="00F87C54" w:rsidRDefault="00FD347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left" w:pos="284"/>
              </w:tabs>
              <w:snapToGrid w:val="0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>
              <w:rPr>
                <w:rFonts w:ascii="Times New Roman" w:hAnsi="Times New Roman" w:cs="Times New Roman"/>
                <w:sz w:val="22"/>
                <w:szCs w:val="16"/>
              </w:rPr>
              <w:t>М.П.</w:t>
            </w:r>
          </w:p>
        </w:tc>
        <w:tc>
          <w:tcPr>
            <w:tcW w:w="4678" w:type="dxa"/>
          </w:tcPr>
          <w:p w:rsidR="00603973" w:rsidRPr="0055767F" w:rsidRDefault="00FD347C" w:rsidP="00603973">
            <w:pPr>
              <w:spacing w:after="0" w:line="240" w:lineRule="auto"/>
              <w:rPr>
                <w:rFonts w:ascii="Times New Roman" w:hAnsi="Times New Roman"/>
                <w:color w:val="000000"/>
                <w:szCs w:val="16"/>
                <w:lang w:val="en-US"/>
              </w:rPr>
            </w:pPr>
            <w:r w:rsidRPr="00D74FD7">
              <w:rPr>
                <w:rFonts w:ascii="Times New Roman" w:hAnsi="Times New Roman" w:cs="Times New Roman"/>
                <w:color w:val="000000"/>
                <w:szCs w:val="16"/>
                <w:highlight w:val="yellow"/>
              </w:rPr>
              <w:t>Директор</w:t>
            </w:r>
            <w:r w:rsidRPr="0055767F">
              <w:rPr>
                <w:rFonts w:ascii="Times New Roman" w:hAnsi="Times New Roman" w:cs="Times New Roman"/>
                <w:color w:val="000000"/>
                <w:szCs w:val="16"/>
                <w:highlight w:val="yellow"/>
                <w:lang w:val="en-US"/>
              </w:rPr>
              <w:t xml:space="preserve"> </w:t>
            </w:r>
            <w:r w:rsidR="00603973" w:rsidRPr="0055767F">
              <w:rPr>
                <w:rFonts w:ascii="Times New Roman" w:hAnsi="Times New Roman"/>
                <w:color w:val="000000"/>
                <w:szCs w:val="16"/>
                <w:highlight w:val="yellow"/>
                <w:lang w:val="en-US"/>
              </w:rPr>
              <w:t>company</w:t>
            </w:r>
          </w:p>
          <w:p w:rsidR="00F87C54" w:rsidRPr="0055767F" w:rsidRDefault="00F87C5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left" w:pos="284"/>
              </w:tabs>
              <w:snapToGrid w:val="0"/>
              <w:jc w:val="right"/>
              <w:rPr>
                <w:rFonts w:ascii="Times New Roman" w:hAnsi="Times New Roman" w:cs="Times New Roman"/>
                <w:color w:val="000000"/>
                <w:sz w:val="22"/>
                <w:szCs w:val="16"/>
                <w:highlight w:val="yellow"/>
                <w:lang w:val="en-US"/>
              </w:rPr>
            </w:pPr>
          </w:p>
          <w:p w:rsidR="0055767F" w:rsidRDefault="00603973" w:rsidP="0055767F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szCs w:val="16"/>
                <w:lang w:val="en-US"/>
              </w:rPr>
            </w:pPr>
            <w:r w:rsidRPr="0055767F">
              <w:rPr>
                <w:rFonts w:ascii="Times New Roman" w:hAnsi="Times New Roman" w:cs="Times New Roman"/>
                <w:szCs w:val="16"/>
                <w:lang w:val="en-US"/>
              </w:rPr>
              <w:t>_______________________/</w:t>
            </w:r>
            <w:r w:rsidRPr="0055767F">
              <w:rPr>
                <w:rFonts w:ascii="Times New Roman" w:hAnsi="Times New Roman" w:cs="Times New Roman"/>
                <w:szCs w:val="16"/>
                <w:highlight w:val="yellow"/>
                <w:lang w:val="en-US"/>
              </w:rPr>
              <w:t>director</w:t>
            </w:r>
            <w:r w:rsidRPr="0055767F">
              <w:rPr>
                <w:rFonts w:ascii="Times New Roman" w:hAnsi="Times New Roman" w:cs="Times New Roman"/>
                <w:szCs w:val="16"/>
                <w:lang w:val="en-US"/>
              </w:rPr>
              <w:t>/</w:t>
            </w:r>
          </w:p>
          <w:p w:rsidR="00F87C54" w:rsidRPr="0055767F" w:rsidRDefault="00FD347C" w:rsidP="0055767F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Cs w:val="16"/>
              </w:rPr>
              <w:t>М</w:t>
            </w:r>
            <w:r w:rsidRPr="0055767F">
              <w:rPr>
                <w:rFonts w:ascii="Times New Roman" w:hAnsi="Times New Roman" w:cs="Times New Roman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Cs w:val="16"/>
              </w:rPr>
              <w:t>П</w:t>
            </w:r>
            <w:r w:rsidRPr="0055767F">
              <w:rPr>
                <w:rFonts w:ascii="Times New Roman" w:hAnsi="Times New Roman" w:cs="Times New Roman"/>
                <w:szCs w:val="16"/>
                <w:lang w:val="en-US"/>
              </w:rPr>
              <w:t>.</w:t>
            </w:r>
          </w:p>
        </w:tc>
      </w:tr>
    </w:tbl>
    <w:p w:rsidR="0055767F" w:rsidRDefault="0055767F">
      <w:pPr>
        <w:pStyle w:val="a"/>
        <w:numPr>
          <w:ilvl w:val="0"/>
          <w:numId w:val="0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Cs w:val="16"/>
          <w:lang w:val="en-US"/>
        </w:rPr>
      </w:pPr>
    </w:p>
    <w:p w:rsidR="0055767F" w:rsidRDefault="0055767F">
      <w:pPr>
        <w:rPr>
          <w:rFonts w:ascii="Times New Roman" w:hAnsi="Times New Roman" w:cs="Times New Roman"/>
          <w:b/>
          <w:szCs w:val="16"/>
          <w:lang w:val="en-US"/>
        </w:rPr>
      </w:pPr>
      <w:r>
        <w:rPr>
          <w:rFonts w:ascii="Times New Roman" w:hAnsi="Times New Roman" w:cs="Times New Roman"/>
          <w:b/>
          <w:szCs w:val="16"/>
          <w:lang w:val="en-US"/>
        </w:rPr>
        <w:br w:type="page"/>
      </w:r>
    </w:p>
    <w:p w:rsidR="00F87C54" w:rsidRDefault="00FD347C">
      <w:pPr>
        <w:pStyle w:val="a"/>
        <w:numPr>
          <w:ilvl w:val="0"/>
          <w:numId w:val="0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  <w:r>
        <w:rPr>
          <w:rFonts w:ascii="Times New Roman" w:hAnsi="Times New Roman" w:cs="Times New Roman"/>
          <w:b/>
          <w:szCs w:val="16"/>
        </w:rPr>
        <w:lastRenderedPageBreak/>
        <w:t>Приложение 2</w:t>
      </w:r>
    </w:p>
    <w:p w:rsidR="00F87C54" w:rsidRDefault="00FD347C">
      <w:pPr>
        <w:pStyle w:val="a"/>
        <w:numPr>
          <w:ilvl w:val="0"/>
          <w:numId w:val="0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к Договору№</w:t>
      </w:r>
      <w:r w:rsidR="0055767F">
        <w:rPr>
          <w:rFonts w:ascii="Times New Roman" w:hAnsi="Times New Roman" w:cs="Times New Roman"/>
          <w:szCs w:val="16"/>
          <w:highlight w:val="yellow"/>
        </w:rPr>
        <w:t>000000</w:t>
      </w:r>
      <w:r>
        <w:rPr>
          <w:rFonts w:ascii="Times New Roman" w:hAnsi="Times New Roman" w:cs="Times New Roman"/>
          <w:szCs w:val="16"/>
        </w:rPr>
        <w:t xml:space="preserve"> от </w:t>
      </w:r>
      <w:r w:rsidR="0055767F">
        <w:rPr>
          <w:rFonts w:ascii="Times New Roman" w:hAnsi="Times New Roman" w:cs="Times New Roman"/>
          <w:szCs w:val="16"/>
          <w:highlight w:val="yellow"/>
        </w:rPr>
        <w:t>«32» декабря 2019</w:t>
      </w:r>
      <w:r>
        <w:rPr>
          <w:rFonts w:ascii="Times New Roman" w:hAnsi="Times New Roman" w:cs="Times New Roman"/>
          <w:szCs w:val="16"/>
        </w:rPr>
        <w:t xml:space="preserve"> г.</w:t>
      </w:r>
    </w:p>
    <w:p w:rsidR="00F87C54" w:rsidRDefault="00FD347C">
      <w:pPr>
        <w:pStyle w:val="a"/>
        <w:numPr>
          <w:ilvl w:val="0"/>
          <w:numId w:val="0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 xml:space="preserve">на продвижение сайта </w:t>
      </w:r>
      <w:r w:rsidR="00603973">
        <w:rPr>
          <w:rFonts w:ascii="Times New Roman" w:hAnsi="Times New Roman" w:cs="Times New Roman"/>
          <w:szCs w:val="16"/>
          <w:highlight w:val="yellow"/>
          <w:lang w:val="en-US"/>
        </w:rPr>
        <w:t>site</w:t>
      </w:r>
      <w:r>
        <w:rPr>
          <w:rFonts w:ascii="Times New Roman" w:hAnsi="Times New Roman" w:cs="Times New Roman"/>
          <w:szCs w:val="16"/>
        </w:rPr>
        <w:t xml:space="preserve"> в сети Интернет</w:t>
      </w:r>
    </w:p>
    <w:tbl>
      <w:tblPr>
        <w:tblStyle w:val="af7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F87C54">
        <w:tc>
          <w:tcPr>
            <w:tcW w:w="4672" w:type="dxa"/>
          </w:tcPr>
          <w:p w:rsidR="00F87C54" w:rsidRDefault="00FD347C">
            <w:pPr>
              <w:tabs>
                <w:tab w:val="left" w:pos="284"/>
              </w:tabs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г. Новосибирск</w:t>
            </w:r>
          </w:p>
        </w:tc>
        <w:tc>
          <w:tcPr>
            <w:tcW w:w="4673" w:type="dxa"/>
          </w:tcPr>
          <w:p w:rsidR="00F87C54" w:rsidRDefault="0055767F">
            <w:pPr>
              <w:tabs>
                <w:tab w:val="left" w:pos="284"/>
                <w:tab w:val="left" w:pos="7938"/>
              </w:tabs>
              <w:jc w:val="right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  <w:highlight w:val="yellow"/>
              </w:rPr>
              <w:t>«32» декабря 2019</w:t>
            </w:r>
            <w:r w:rsidR="00FD347C">
              <w:rPr>
                <w:rFonts w:ascii="Times New Roman" w:hAnsi="Times New Roman" w:cs="Times New Roman"/>
                <w:szCs w:val="16"/>
              </w:rPr>
              <w:t xml:space="preserve"> г.</w:t>
            </w:r>
          </w:p>
        </w:tc>
      </w:tr>
    </w:tbl>
    <w:p w:rsidR="00F87C54" w:rsidRDefault="00F87C54">
      <w:pPr>
        <w:pStyle w:val="a6"/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2"/>
          <w:szCs w:val="16"/>
        </w:rPr>
      </w:pPr>
    </w:p>
    <w:p w:rsidR="00F87C54" w:rsidRDefault="00FD347C">
      <w:pPr>
        <w:pStyle w:val="11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 xml:space="preserve">Настоящее Приложение определяет сроки проведения Этапов работ, список запросов продвижения сайта </w:t>
      </w:r>
      <w:proofErr w:type="spellStart"/>
      <w:r w:rsidR="00603973" w:rsidRPr="00603973">
        <w:rPr>
          <w:rFonts w:ascii="Times New Roman" w:hAnsi="Times New Roman" w:cs="Times New Roman"/>
          <w:szCs w:val="16"/>
          <w:highlight w:val="yellow"/>
        </w:rPr>
        <w:t>site</w:t>
      </w:r>
      <w:proofErr w:type="spellEnd"/>
      <w:r>
        <w:rPr>
          <w:rFonts w:ascii="Times New Roman" w:hAnsi="Times New Roman" w:cs="Times New Roman"/>
          <w:szCs w:val="16"/>
        </w:rPr>
        <w:t xml:space="preserve"> в поисковых системах на Этапе 1, регионы продвижения и поисковые системы.</w:t>
      </w:r>
    </w:p>
    <w:p w:rsidR="00F87C54" w:rsidRDefault="00FD347C" w:rsidP="0055767F">
      <w:pPr>
        <w:pStyle w:val="11"/>
        <w:numPr>
          <w:ilvl w:val="0"/>
          <w:numId w:val="1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Стоимость работ составляет</w:t>
      </w:r>
      <w:r w:rsidR="00D74FD7">
        <w:rPr>
          <w:rFonts w:ascii="Times New Roman" w:hAnsi="Times New Roman" w:cs="Times New Roman"/>
          <w:szCs w:val="16"/>
        </w:rPr>
        <w:t xml:space="preserve"> </w:t>
      </w:r>
      <w:r w:rsidR="0055767F" w:rsidRPr="0055767F">
        <w:rPr>
          <w:rFonts w:ascii="Times New Roman" w:hAnsi="Times New Roman" w:cs="Times New Roman"/>
          <w:szCs w:val="16"/>
          <w:highlight w:val="yellow"/>
        </w:rPr>
        <w:t>100 500,00 (Сто тысяч пятьсот)</w:t>
      </w:r>
      <w:r w:rsidR="0055767F" w:rsidRPr="0055767F">
        <w:rPr>
          <w:rFonts w:ascii="Times New Roman" w:hAnsi="Times New Roman" w:cs="Times New Roman"/>
          <w:szCs w:val="16"/>
        </w:rPr>
        <w:t xml:space="preserve"> </w:t>
      </w:r>
      <w:r>
        <w:rPr>
          <w:rFonts w:ascii="Times New Roman" w:hAnsi="Times New Roman" w:cs="Times New Roman"/>
          <w:szCs w:val="16"/>
        </w:rPr>
        <w:t xml:space="preserve">рублей (НДС не предусмотрен на основании статей 346.12, 346.13, главы 26.2 НК РФ) ежемесячно. </w:t>
      </w:r>
    </w:p>
    <w:p w:rsidR="00F87C54" w:rsidRDefault="00F87C54">
      <w:pPr>
        <w:pStyle w:val="a6"/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2"/>
          <w:szCs w:val="16"/>
        </w:rPr>
      </w:pPr>
    </w:p>
    <w:tbl>
      <w:tblPr>
        <w:tblStyle w:val="af7"/>
        <w:tblW w:w="9345" w:type="dxa"/>
        <w:tblLayout w:type="fixed"/>
        <w:tblLook w:val="04A0" w:firstRow="1" w:lastRow="0" w:firstColumn="1" w:lastColumn="0" w:noHBand="0" w:noVBand="1"/>
      </w:tblPr>
      <w:tblGrid>
        <w:gridCol w:w="989"/>
        <w:gridCol w:w="8356"/>
      </w:tblGrid>
      <w:tr w:rsidR="00F87C54">
        <w:trPr>
          <w:trHeight w:val="20"/>
        </w:trPr>
        <w:tc>
          <w:tcPr>
            <w:tcW w:w="989" w:type="dxa"/>
            <w:vAlign w:val="center"/>
          </w:tcPr>
          <w:p w:rsidR="00F87C54" w:rsidRPr="00D74FD7" w:rsidRDefault="00FD347C">
            <w:pPr>
              <w:pStyle w:val="a6"/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2"/>
                <w:highlight w:val="yellow"/>
              </w:rPr>
            </w:pPr>
            <w:r w:rsidRPr="00D74FD7">
              <w:rPr>
                <w:rFonts w:ascii="Times New Roman" w:hAnsi="Times New Roman"/>
                <w:color w:val="000000"/>
                <w:sz w:val="18"/>
                <w:szCs w:val="12"/>
                <w:highlight w:val="yellow"/>
              </w:rPr>
              <w:t>№</w:t>
            </w:r>
          </w:p>
        </w:tc>
        <w:tc>
          <w:tcPr>
            <w:tcW w:w="8356" w:type="dxa"/>
            <w:vAlign w:val="center"/>
          </w:tcPr>
          <w:p w:rsidR="00F87C54" w:rsidRPr="00D74FD7" w:rsidRDefault="00FD347C">
            <w:pPr>
              <w:pStyle w:val="a6"/>
              <w:tabs>
                <w:tab w:val="left" w:pos="284"/>
              </w:tabs>
              <w:spacing w:after="0"/>
              <w:rPr>
                <w:rFonts w:ascii="Times New Roman" w:hAnsi="Times New Roman"/>
                <w:color w:val="000000"/>
                <w:sz w:val="18"/>
                <w:szCs w:val="12"/>
                <w:highlight w:val="yellow"/>
              </w:rPr>
            </w:pPr>
            <w:r w:rsidRPr="00D74FD7">
              <w:rPr>
                <w:rFonts w:ascii="Times New Roman" w:hAnsi="Times New Roman"/>
                <w:color w:val="000000"/>
                <w:sz w:val="18"/>
                <w:szCs w:val="12"/>
                <w:highlight w:val="yellow"/>
              </w:rPr>
              <w:t>Поисковые запросы</w:t>
            </w:r>
          </w:p>
        </w:tc>
      </w:tr>
      <w:tr w:rsidR="00F87C54">
        <w:trPr>
          <w:trHeight w:val="20"/>
        </w:trPr>
        <w:tc>
          <w:tcPr>
            <w:tcW w:w="989" w:type="dxa"/>
          </w:tcPr>
          <w:p w:rsidR="00F87C54" w:rsidRPr="00D74FD7" w:rsidRDefault="00F87C54">
            <w:pPr>
              <w:pStyle w:val="a6"/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2"/>
                <w:highlight w:val="yellow"/>
              </w:rPr>
            </w:pPr>
          </w:p>
        </w:tc>
        <w:tc>
          <w:tcPr>
            <w:tcW w:w="8356" w:type="dxa"/>
          </w:tcPr>
          <w:p w:rsidR="00F87C54" w:rsidRPr="00D74FD7" w:rsidRDefault="00F87C54">
            <w:pPr>
              <w:pStyle w:val="a6"/>
              <w:tabs>
                <w:tab w:val="left" w:pos="284"/>
              </w:tabs>
              <w:spacing w:after="0"/>
              <w:rPr>
                <w:rFonts w:ascii="Times New Roman" w:hAnsi="Times New Roman"/>
                <w:color w:val="000000"/>
                <w:sz w:val="18"/>
                <w:szCs w:val="12"/>
                <w:highlight w:val="yellow"/>
              </w:rPr>
            </w:pPr>
          </w:p>
        </w:tc>
      </w:tr>
      <w:tr w:rsidR="00F87C54">
        <w:trPr>
          <w:trHeight w:val="20"/>
        </w:trPr>
        <w:tc>
          <w:tcPr>
            <w:tcW w:w="989" w:type="dxa"/>
          </w:tcPr>
          <w:p w:rsidR="00F87C54" w:rsidRPr="00D74FD7" w:rsidRDefault="00F87C54">
            <w:pPr>
              <w:pStyle w:val="a6"/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2"/>
                <w:highlight w:val="yellow"/>
              </w:rPr>
            </w:pPr>
          </w:p>
        </w:tc>
        <w:tc>
          <w:tcPr>
            <w:tcW w:w="8356" w:type="dxa"/>
          </w:tcPr>
          <w:p w:rsidR="00F87C54" w:rsidRPr="00D74FD7" w:rsidRDefault="00F87C54">
            <w:pPr>
              <w:pStyle w:val="a6"/>
              <w:tabs>
                <w:tab w:val="left" w:pos="284"/>
              </w:tabs>
              <w:spacing w:after="0"/>
              <w:rPr>
                <w:rFonts w:ascii="Times New Roman" w:hAnsi="Times New Roman"/>
                <w:color w:val="000000"/>
                <w:sz w:val="18"/>
                <w:szCs w:val="12"/>
                <w:highlight w:val="yellow"/>
              </w:rPr>
            </w:pPr>
          </w:p>
        </w:tc>
      </w:tr>
      <w:tr w:rsidR="00F87C54">
        <w:trPr>
          <w:trHeight w:val="20"/>
        </w:trPr>
        <w:tc>
          <w:tcPr>
            <w:tcW w:w="989" w:type="dxa"/>
          </w:tcPr>
          <w:p w:rsidR="00F87C54" w:rsidRPr="00D74FD7" w:rsidRDefault="00F87C54">
            <w:pPr>
              <w:pStyle w:val="a6"/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2"/>
                <w:highlight w:val="yellow"/>
              </w:rPr>
            </w:pPr>
          </w:p>
        </w:tc>
        <w:tc>
          <w:tcPr>
            <w:tcW w:w="8356" w:type="dxa"/>
          </w:tcPr>
          <w:p w:rsidR="00F87C54" w:rsidRPr="00D74FD7" w:rsidRDefault="00F87C54">
            <w:pPr>
              <w:pStyle w:val="a6"/>
              <w:tabs>
                <w:tab w:val="left" w:pos="284"/>
              </w:tabs>
              <w:spacing w:after="0"/>
              <w:rPr>
                <w:rFonts w:ascii="Times New Roman" w:hAnsi="Times New Roman"/>
                <w:color w:val="000000"/>
                <w:sz w:val="18"/>
                <w:szCs w:val="12"/>
                <w:highlight w:val="yellow"/>
              </w:rPr>
            </w:pPr>
          </w:p>
        </w:tc>
      </w:tr>
      <w:tr w:rsidR="00F87C54">
        <w:trPr>
          <w:trHeight w:val="20"/>
        </w:trPr>
        <w:tc>
          <w:tcPr>
            <w:tcW w:w="989" w:type="dxa"/>
          </w:tcPr>
          <w:p w:rsidR="00F87C54" w:rsidRPr="00D74FD7" w:rsidRDefault="00F87C54">
            <w:pPr>
              <w:pStyle w:val="a6"/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2"/>
                <w:highlight w:val="yellow"/>
              </w:rPr>
            </w:pPr>
          </w:p>
        </w:tc>
        <w:tc>
          <w:tcPr>
            <w:tcW w:w="8356" w:type="dxa"/>
          </w:tcPr>
          <w:p w:rsidR="00F87C54" w:rsidRPr="00D74FD7" w:rsidRDefault="00F87C54">
            <w:pPr>
              <w:pStyle w:val="a6"/>
              <w:tabs>
                <w:tab w:val="left" w:pos="284"/>
              </w:tabs>
              <w:spacing w:after="0"/>
              <w:rPr>
                <w:rFonts w:ascii="Times New Roman" w:hAnsi="Times New Roman"/>
                <w:color w:val="000000"/>
                <w:sz w:val="18"/>
                <w:szCs w:val="12"/>
                <w:highlight w:val="yellow"/>
              </w:rPr>
            </w:pPr>
          </w:p>
        </w:tc>
      </w:tr>
      <w:tr w:rsidR="00F87C54">
        <w:trPr>
          <w:trHeight w:val="20"/>
        </w:trPr>
        <w:tc>
          <w:tcPr>
            <w:tcW w:w="989" w:type="dxa"/>
          </w:tcPr>
          <w:p w:rsidR="00F87C54" w:rsidRDefault="00F87C54">
            <w:pPr>
              <w:pStyle w:val="a6"/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2"/>
              </w:rPr>
            </w:pPr>
          </w:p>
        </w:tc>
        <w:tc>
          <w:tcPr>
            <w:tcW w:w="8356" w:type="dxa"/>
          </w:tcPr>
          <w:p w:rsidR="00F87C54" w:rsidRDefault="00F87C54">
            <w:pPr>
              <w:pStyle w:val="a6"/>
              <w:tabs>
                <w:tab w:val="left" w:pos="284"/>
              </w:tabs>
              <w:spacing w:after="0"/>
              <w:rPr>
                <w:rFonts w:ascii="Times New Roman" w:hAnsi="Times New Roman"/>
                <w:color w:val="000000"/>
                <w:sz w:val="18"/>
                <w:szCs w:val="12"/>
              </w:rPr>
            </w:pPr>
          </w:p>
        </w:tc>
      </w:tr>
    </w:tbl>
    <w:p w:rsidR="00F87C54" w:rsidRDefault="00F87C54">
      <w:pPr>
        <w:pStyle w:val="a6"/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2"/>
          <w:szCs w:val="16"/>
        </w:rPr>
      </w:pPr>
    </w:p>
    <w:p w:rsidR="00F87C54" w:rsidRDefault="00FD347C">
      <w:pPr>
        <w:pStyle w:val="11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Список ПС и регионов для продвижения:</w:t>
      </w:r>
    </w:p>
    <w:tbl>
      <w:tblPr>
        <w:tblStyle w:val="af7"/>
        <w:tblW w:w="9345" w:type="dxa"/>
        <w:tblLayout w:type="fixed"/>
        <w:tblLook w:val="04A0" w:firstRow="1" w:lastRow="0" w:firstColumn="1" w:lastColumn="0" w:noHBand="0" w:noVBand="1"/>
      </w:tblPr>
      <w:tblGrid>
        <w:gridCol w:w="4413"/>
        <w:gridCol w:w="4932"/>
      </w:tblGrid>
      <w:tr w:rsidR="00F87C54">
        <w:tc>
          <w:tcPr>
            <w:tcW w:w="4413" w:type="dxa"/>
          </w:tcPr>
          <w:p w:rsidR="00F87C54" w:rsidRPr="00D74FD7" w:rsidRDefault="00FD347C">
            <w:pPr>
              <w:rPr>
                <w:rFonts w:ascii="Times New Roman" w:hAnsi="Times New Roman" w:cs="Times New Roman"/>
                <w:szCs w:val="16"/>
                <w:highlight w:val="yellow"/>
              </w:rPr>
            </w:pPr>
            <w:r w:rsidRPr="00D74FD7">
              <w:rPr>
                <w:rFonts w:ascii="Times New Roman" w:hAnsi="Times New Roman" w:cs="Times New Roman"/>
                <w:szCs w:val="16"/>
                <w:highlight w:val="yellow"/>
              </w:rPr>
              <w:t>Яндекс</w:t>
            </w:r>
          </w:p>
        </w:tc>
        <w:tc>
          <w:tcPr>
            <w:tcW w:w="4932" w:type="dxa"/>
          </w:tcPr>
          <w:p w:rsidR="00F87C54" w:rsidRPr="00D74FD7" w:rsidRDefault="00FD347C">
            <w:pPr>
              <w:rPr>
                <w:rFonts w:ascii="Times New Roman" w:hAnsi="Times New Roman" w:cs="Times New Roman"/>
                <w:szCs w:val="16"/>
                <w:highlight w:val="yellow"/>
              </w:rPr>
            </w:pPr>
            <w:proofErr w:type="spellStart"/>
            <w:r w:rsidRPr="00D74FD7">
              <w:rPr>
                <w:rFonts w:ascii="Times New Roman" w:hAnsi="Times New Roman" w:cs="Times New Roman"/>
                <w:szCs w:val="16"/>
                <w:highlight w:val="yellow"/>
              </w:rPr>
              <w:t>Google</w:t>
            </w:r>
            <w:proofErr w:type="spellEnd"/>
          </w:p>
        </w:tc>
      </w:tr>
      <w:tr w:rsidR="00F87C54">
        <w:tc>
          <w:tcPr>
            <w:tcW w:w="4413" w:type="dxa"/>
          </w:tcPr>
          <w:p w:rsidR="00F87C54" w:rsidRPr="00D74FD7" w:rsidRDefault="00F87C54">
            <w:pPr>
              <w:rPr>
                <w:rFonts w:ascii="Times New Roman" w:hAnsi="Times New Roman" w:cs="Times New Roman"/>
                <w:szCs w:val="16"/>
                <w:highlight w:val="yellow"/>
              </w:rPr>
            </w:pPr>
          </w:p>
        </w:tc>
        <w:tc>
          <w:tcPr>
            <w:tcW w:w="4932" w:type="dxa"/>
          </w:tcPr>
          <w:p w:rsidR="00F87C54" w:rsidRPr="00D74FD7" w:rsidRDefault="00F87C54">
            <w:pPr>
              <w:rPr>
                <w:rFonts w:ascii="Times New Roman" w:hAnsi="Times New Roman" w:cs="Times New Roman"/>
                <w:szCs w:val="16"/>
                <w:highlight w:val="yellow"/>
              </w:rPr>
            </w:pPr>
          </w:p>
        </w:tc>
      </w:tr>
    </w:tbl>
    <w:p w:rsidR="00F87C54" w:rsidRDefault="00F87C5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</w:p>
    <w:p w:rsidR="00F87C54" w:rsidRDefault="00FD347C">
      <w:pPr>
        <w:pStyle w:val="a6"/>
        <w:tabs>
          <w:tab w:val="left" w:pos="284"/>
        </w:tabs>
        <w:spacing w:after="0"/>
        <w:jc w:val="center"/>
        <w:rPr>
          <w:rFonts w:ascii="Times New Roman" w:hAnsi="Times New Roman"/>
          <w:b/>
          <w:bCs/>
          <w:color w:val="000000"/>
          <w:sz w:val="22"/>
          <w:szCs w:val="16"/>
        </w:rPr>
      </w:pPr>
      <w:r>
        <w:rPr>
          <w:rFonts w:ascii="Times New Roman" w:hAnsi="Times New Roman"/>
          <w:b/>
          <w:bCs/>
          <w:color w:val="000000"/>
          <w:sz w:val="22"/>
          <w:szCs w:val="16"/>
        </w:rPr>
        <w:t>ПОДПИСИ СТОРОН:</w:t>
      </w:r>
    </w:p>
    <w:p w:rsidR="00F87C54" w:rsidRDefault="00F87C54">
      <w:pPr>
        <w:pStyle w:val="a6"/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2"/>
          <w:szCs w:val="16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F87C54" w:rsidRPr="00276E7D">
        <w:tc>
          <w:tcPr>
            <w:tcW w:w="4785" w:type="dxa"/>
          </w:tcPr>
          <w:p w:rsidR="00F87C54" w:rsidRDefault="00FD347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left" w:pos="284"/>
              </w:tabs>
              <w:snapToGrid w:val="0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16"/>
              </w:rPr>
              <w:t>Директор ООО «Старая школа»</w:t>
            </w:r>
          </w:p>
          <w:p w:rsidR="00F87C54" w:rsidRDefault="00F87C5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left" w:pos="284"/>
              </w:tabs>
              <w:snapToGrid w:val="0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</w:p>
          <w:p w:rsidR="00F87C54" w:rsidRDefault="00FD347C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_______________________/</w:t>
            </w:r>
            <w:proofErr w:type="spellStart"/>
            <w:r>
              <w:rPr>
                <w:rFonts w:ascii="Times New Roman" w:hAnsi="Times New Roman" w:cs="Times New Roman"/>
                <w:szCs w:val="16"/>
              </w:rPr>
              <w:t>Радкевич</w:t>
            </w:r>
            <w:proofErr w:type="spellEnd"/>
            <w:r>
              <w:rPr>
                <w:rFonts w:ascii="Times New Roman" w:hAnsi="Times New Roman" w:cs="Times New Roman"/>
                <w:szCs w:val="16"/>
              </w:rPr>
              <w:t xml:space="preserve"> А.В./</w:t>
            </w:r>
          </w:p>
          <w:p w:rsidR="00F87C54" w:rsidRDefault="00FD347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left" w:pos="284"/>
              </w:tabs>
              <w:snapToGrid w:val="0"/>
              <w:rPr>
                <w:rFonts w:ascii="Times New Roman" w:hAnsi="Times New Roman" w:cs="Times New Roman"/>
                <w:color w:val="000000"/>
                <w:sz w:val="22"/>
                <w:szCs w:val="16"/>
              </w:rPr>
            </w:pPr>
            <w:r>
              <w:rPr>
                <w:rFonts w:ascii="Times New Roman" w:hAnsi="Times New Roman" w:cs="Times New Roman"/>
                <w:sz w:val="22"/>
                <w:szCs w:val="16"/>
              </w:rPr>
              <w:t>М.П.</w:t>
            </w:r>
          </w:p>
        </w:tc>
        <w:tc>
          <w:tcPr>
            <w:tcW w:w="4785" w:type="dxa"/>
          </w:tcPr>
          <w:p w:rsidR="00603973" w:rsidRPr="0055767F" w:rsidRDefault="00603973" w:rsidP="00603973">
            <w:pPr>
              <w:spacing w:after="0" w:line="240" w:lineRule="auto"/>
              <w:rPr>
                <w:rFonts w:ascii="Times New Roman" w:hAnsi="Times New Roman"/>
                <w:color w:val="000000"/>
                <w:szCs w:val="16"/>
                <w:lang w:val="en-US"/>
              </w:rPr>
            </w:pPr>
            <w:r w:rsidRPr="00D74FD7">
              <w:rPr>
                <w:rFonts w:ascii="Times New Roman" w:hAnsi="Times New Roman" w:cs="Times New Roman"/>
                <w:color w:val="000000"/>
                <w:szCs w:val="16"/>
                <w:highlight w:val="yellow"/>
              </w:rPr>
              <w:t>Директор</w:t>
            </w:r>
            <w:r w:rsidRPr="0055767F">
              <w:rPr>
                <w:rFonts w:ascii="Times New Roman" w:hAnsi="Times New Roman" w:cs="Times New Roman"/>
                <w:color w:val="000000"/>
                <w:szCs w:val="16"/>
                <w:highlight w:val="yellow"/>
                <w:lang w:val="en-US"/>
              </w:rPr>
              <w:t xml:space="preserve"> </w:t>
            </w:r>
            <w:r w:rsidRPr="0055767F">
              <w:rPr>
                <w:rFonts w:ascii="Times New Roman" w:hAnsi="Times New Roman"/>
                <w:color w:val="000000"/>
                <w:szCs w:val="16"/>
                <w:highlight w:val="yellow"/>
                <w:lang w:val="en-US"/>
              </w:rPr>
              <w:t>company</w:t>
            </w:r>
          </w:p>
          <w:p w:rsidR="00F87C54" w:rsidRPr="0055767F" w:rsidRDefault="00F87C5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left" w:pos="284"/>
              </w:tabs>
              <w:snapToGrid w:val="0"/>
              <w:jc w:val="right"/>
              <w:rPr>
                <w:rFonts w:ascii="Times New Roman" w:hAnsi="Times New Roman" w:cs="Times New Roman"/>
                <w:color w:val="000000"/>
                <w:sz w:val="22"/>
                <w:szCs w:val="16"/>
                <w:highlight w:val="yellow"/>
                <w:lang w:val="en-US"/>
              </w:rPr>
            </w:pPr>
          </w:p>
          <w:p w:rsidR="00603973" w:rsidRPr="0055767F" w:rsidRDefault="00603973" w:rsidP="00603973">
            <w:pPr>
              <w:pStyle w:val="a"/>
              <w:numPr>
                <w:ilvl w:val="0"/>
                <w:numId w:val="0"/>
              </w:numPr>
              <w:tabs>
                <w:tab w:val="left" w:pos="284"/>
              </w:tabs>
              <w:rPr>
                <w:rFonts w:ascii="Times New Roman" w:hAnsi="Times New Roman" w:cs="Times New Roman"/>
                <w:szCs w:val="16"/>
                <w:lang w:val="en-US"/>
              </w:rPr>
            </w:pPr>
            <w:r w:rsidRPr="0055767F">
              <w:rPr>
                <w:rFonts w:ascii="Times New Roman" w:hAnsi="Times New Roman" w:cs="Times New Roman"/>
                <w:szCs w:val="16"/>
                <w:lang w:val="en-US"/>
              </w:rPr>
              <w:t>_______________________/</w:t>
            </w:r>
            <w:r w:rsidRPr="0055767F">
              <w:rPr>
                <w:rFonts w:ascii="Times New Roman" w:hAnsi="Times New Roman" w:cs="Times New Roman"/>
                <w:szCs w:val="16"/>
                <w:highlight w:val="yellow"/>
                <w:lang w:val="en-US"/>
              </w:rPr>
              <w:t>director</w:t>
            </w:r>
            <w:r w:rsidRPr="0055767F">
              <w:rPr>
                <w:rFonts w:ascii="Times New Roman" w:hAnsi="Times New Roman" w:cs="Times New Roman"/>
                <w:szCs w:val="16"/>
                <w:lang w:val="en-US"/>
              </w:rPr>
              <w:t>/</w:t>
            </w:r>
          </w:p>
          <w:p w:rsidR="00F87C54" w:rsidRPr="0055767F" w:rsidRDefault="00FD347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left" w:pos="284"/>
              </w:tabs>
              <w:snapToGrid w:val="0"/>
              <w:rPr>
                <w:rFonts w:ascii="Times New Roman" w:hAnsi="Times New Roman" w:cs="Times New Roman"/>
                <w:color w:val="000000"/>
                <w:sz w:val="22"/>
                <w:szCs w:val="16"/>
                <w:highlight w:val="yellow"/>
                <w:lang w:val="en-US"/>
              </w:rPr>
            </w:pPr>
            <w:r w:rsidRPr="00D74FD7">
              <w:rPr>
                <w:rFonts w:ascii="Times New Roman" w:hAnsi="Times New Roman" w:cs="Times New Roman"/>
                <w:sz w:val="22"/>
                <w:szCs w:val="16"/>
                <w:highlight w:val="yellow"/>
              </w:rPr>
              <w:t>М</w:t>
            </w:r>
            <w:r w:rsidRPr="0055767F">
              <w:rPr>
                <w:rFonts w:ascii="Times New Roman" w:hAnsi="Times New Roman" w:cs="Times New Roman"/>
                <w:sz w:val="22"/>
                <w:szCs w:val="16"/>
                <w:highlight w:val="yellow"/>
                <w:lang w:val="en-US"/>
              </w:rPr>
              <w:t>.</w:t>
            </w:r>
            <w:r w:rsidRPr="00D74FD7">
              <w:rPr>
                <w:rFonts w:ascii="Times New Roman" w:hAnsi="Times New Roman" w:cs="Times New Roman"/>
                <w:sz w:val="22"/>
                <w:szCs w:val="16"/>
                <w:highlight w:val="yellow"/>
              </w:rPr>
              <w:t>П</w:t>
            </w:r>
            <w:r w:rsidRPr="0055767F">
              <w:rPr>
                <w:rFonts w:ascii="Times New Roman" w:hAnsi="Times New Roman" w:cs="Times New Roman"/>
                <w:sz w:val="22"/>
                <w:szCs w:val="16"/>
                <w:highlight w:val="yellow"/>
                <w:lang w:val="en-US"/>
              </w:rPr>
              <w:t>.</w:t>
            </w:r>
          </w:p>
        </w:tc>
      </w:tr>
    </w:tbl>
    <w:p w:rsidR="00F87C54" w:rsidRPr="0055767F" w:rsidRDefault="00F87C54">
      <w:pPr>
        <w:pStyle w:val="a"/>
        <w:numPr>
          <w:ilvl w:val="0"/>
          <w:numId w:val="0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Cs w:val="16"/>
          <w:lang w:val="en-US"/>
        </w:rPr>
      </w:pPr>
    </w:p>
    <w:sectPr w:rsidR="00F87C54" w:rsidRPr="0055767F">
      <w:footerReference w:type="default" r:id="rId12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598" w:rsidRDefault="005B2598">
      <w:pPr>
        <w:spacing w:after="0" w:line="240" w:lineRule="auto"/>
      </w:pPr>
      <w:r>
        <w:separator/>
      </w:r>
    </w:p>
  </w:endnote>
  <w:endnote w:type="continuationSeparator" w:id="0">
    <w:p w:rsidR="005B2598" w:rsidRDefault="005B2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17508489"/>
    </w:sdtPr>
    <w:sdtEndPr>
      <w:rPr>
        <w:rFonts w:ascii="Times New Roman" w:hAnsi="Times New Roman" w:cs="Times New Roman"/>
      </w:rPr>
    </w:sdtEndPr>
    <w:sdtContent>
      <w:p w:rsidR="00F87C54" w:rsidRDefault="00FD347C">
        <w:pPr>
          <w:pStyle w:val="a9"/>
          <w:tabs>
            <w:tab w:val="clear" w:pos="9355"/>
            <w:tab w:val="right" w:pos="14317"/>
          </w:tabs>
          <w:rPr>
            <w:rFonts w:ascii="Times New Roman" w:hAnsi="Times New Roman" w:cs="Times New Roman"/>
            <w:sz w:val="16"/>
            <w:szCs w:val="16"/>
          </w:rPr>
        </w:pPr>
        <w:r w:rsidRPr="00D74FD7">
          <w:rPr>
            <w:rFonts w:ascii="Times New Roman" w:hAnsi="Times New Roman" w:cs="Times New Roman"/>
            <w:sz w:val="16"/>
            <w:szCs w:val="16"/>
            <w:highlight w:val="yellow"/>
          </w:rPr>
          <w:t>Договор №</w:t>
        </w:r>
        <w:r w:rsidR="0055767F">
          <w:rPr>
            <w:rFonts w:ascii="Times New Roman" w:hAnsi="Times New Roman" w:cs="Times New Roman"/>
            <w:sz w:val="16"/>
            <w:szCs w:val="16"/>
            <w:highlight w:val="yellow"/>
          </w:rPr>
          <w:t>000000</w:t>
        </w:r>
        <w:r w:rsidRPr="00D74FD7">
          <w:rPr>
            <w:rFonts w:ascii="Times New Roman" w:hAnsi="Times New Roman" w:cs="Times New Roman"/>
            <w:sz w:val="16"/>
            <w:szCs w:val="16"/>
            <w:highlight w:val="yellow"/>
          </w:rPr>
          <w:t xml:space="preserve"> от </w:t>
        </w:r>
        <w:r w:rsidR="0055767F">
          <w:rPr>
            <w:rFonts w:ascii="Times New Roman" w:hAnsi="Times New Roman" w:cs="Times New Roman"/>
            <w:sz w:val="16"/>
            <w:szCs w:val="16"/>
            <w:highlight w:val="yellow"/>
          </w:rPr>
          <w:t>«32» декабря 2019</w:t>
        </w:r>
        <w:r w:rsidRPr="00D74FD7">
          <w:rPr>
            <w:rFonts w:ascii="Times New Roman" w:hAnsi="Times New Roman" w:cs="Times New Roman"/>
            <w:sz w:val="16"/>
            <w:szCs w:val="16"/>
            <w:highlight w:val="yellow"/>
          </w:rPr>
          <w:t xml:space="preserve"> г.</w:t>
        </w:r>
        <w:r>
          <w:rPr>
            <w:rFonts w:ascii="Times New Roman" w:hAnsi="Times New Roman" w:cs="Times New Roman"/>
            <w:sz w:val="16"/>
            <w:szCs w:val="16"/>
          </w:rPr>
          <w:tab/>
        </w:r>
        <w:r>
          <w:rPr>
            <w:rFonts w:ascii="Times New Roman" w:hAnsi="Times New Roman" w:cs="Times New Roman"/>
            <w:sz w:val="16"/>
            <w:szCs w:val="16"/>
          </w:rPr>
          <w:tab/>
        </w:r>
        <w:r>
          <w:rPr>
            <w:rFonts w:ascii="Times New Roman" w:hAnsi="Times New Roman" w:cs="Times New Roman"/>
            <w:sz w:val="16"/>
            <w:szCs w:val="16"/>
          </w:rPr>
          <w:fldChar w:fldCharType="begin"/>
        </w:r>
        <w:r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276E7D">
          <w:rPr>
            <w:rFonts w:ascii="Times New Roman" w:hAnsi="Times New Roman" w:cs="Times New Roman"/>
            <w:noProof/>
            <w:sz w:val="16"/>
            <w:szCs w:val="16"/>
          </w:rPr>
          <w:t>7</w:t>
        </w:r>
        <w:r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598" w:rsidRDefault="005B2598">
      <w:pPr>
        <w:spacing w:after="0" w:line="240" w:lineRule="auto"/>
      </w:pPr>
      <w:r>
        <w:separator/>
      </w:r>
    </w:p>
  </w:footnote>
  <w:footnote w:type="continuationSeparator" w:id="0">
    <w:p w:rsidR="005B2598" w:rsidRDefault="005B2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3D42B1"/>
    <w:multiLevelType w:val="multilevel"/>
    <w:tmpl w:val="173D42B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1AE90045"/>
    <w:multiLevelType w:val="multilevel"/>
    <w:tmpl w:val="1AE90045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C1B6911"/>
    <w:multiLevelType w:val="multilevel"/>
    <w:tmpl w:val="1C1B691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552E06"/>
    <w:multiLevelType w:val="multilevel"/>
    <w:tmpl w:val="1F552E0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3A02CBE"/>
    <w:multiLevelType w:val="multilevel"/>
    <w:tmpl w:val="33A02CB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76F19"/>
    <w:multiLevelType w:val="multilevel"/>
    <w:tmpl w:val="36076F1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665503D"/>
    <w:multiLevelType w:val="multilevel"/>
    <w:tmpl w:val="4665503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F3D1FB4"/>
    <w:multiLevelType w:val="multilevel"/>
    <w:tmpl w:val="4F3D1F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2C47E2A"/>
    <w:multiLevelType w:val="multilevel"/>
    <w:tmpl w:val="52C47E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74E139A7"/>
    <w:multiLevelType w:val="multilevel"/>
    <w:tmpl w:val="74E139A7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31"/>
    <w:rsid w:val="0002114D"/>
    <w:rsid w:val="00031483"/>
    <w:rsid w:val="00034030"/>
    <w:rsid w:val="000510CA"/>
    <w:rsid w:val="00053C01"/>
    <w:rsid w:val="0007145B"/>
    <w:rsid w:val="0007259C"/>
    <w:rsid w:val="00086885"/>
    <w:rsid w:val="000874F8"/>
    <w:rsid w:val="000A181D"/>
    <w:rsid w:val="000A5E3A"/>
    <w:rsid w:val="000B0F55"/>
    <w:rsid w:val="000B3AD0"/>
    <w:rsid w:val="000C07E0"/>
    <w:rsid w:val="000C5E6F"/>
    <w:rsid w:val="000D0476"/>
    <w:rsid w:val="000D50EE"/>
    <w:rsid w:val="000E2887"/>
    <w:rsid w:val="000F1E1F"/>
    <w:rsid w:val="0010488C"/>
    <w:rsid w:val="00107F37"/>
    <w:rsid w:val="00115E21"/>
    <w:rsid w:val="00116854"/>
    <w:rsid w:val="001237EC"/>
    <w:rsid w:val="00126554"/>
    <w:rsid w:val="00130ED5"/>
    <w:rsid w:val="00134C6C"/>
    <w:rsid w:val="0014022B"/>
    <w:rsid w:val="001430B0"/>
    <w:rsid w:val="00143120"/>
    <w:rsid w:val="0014489C"/>
    <w:rsid w:val="001626C8"/>
    <w:rsid w:val="0016478E"/>
    <w:rsid w:val="001772A1"/>
    <w:rsid w:val="00180AEB"/>
    <w:rsid w:val="00186E9A"/>
    <w:rsid w:val="00196E70"/>
    <w:rsid w:val="001B3545"/>
    <w:rsid w:val="001B4489"/>
    <w:rsid w:val="001C2411"/>
    <w:rsid w:val="001C3A65"/>
    <w:rsid w:val="001C4304"/>
    <w:rsid w:val="001D3855"/>
    <w:rsid w:val="001F3248"/>
    <w:rsid w:val="00200987"/>
    <w:rsid w:val="002031A8"/>
    <w:rsid w:val="0020719C"/>
    <w:rsid w:val="00211332"/>
    <w:rsid w:val="0022083A"/>
    <w:rsid w:val="00222FCC"/>
    <w:rsid w:val="00226165"/>
    <w:rsid w:val="00226F5A"/>
    <w:rsid w:val="00235A8E"/>
    <w:rsid w:val="0023691D"/>
    <w:rsid w:val="002426F7"/>
    <w:rsid w:val="00243A0D"/>
    <w:rsid w:val="00244841"/>
    <w:rsid w:val="00247CBF"/>
    <w:rsid w:val="00253A70"/>
    <w:rsid w:val="00254F91"/>
    <w:rsid w:val="0025709D"/>
    <w:rsid w:val="00260D51"/>
    <w:rsid w:val="00265283"/>
    <w:rsid w:val="00266DE9"/>
    <w:rsid w:val="00276E7D"/>
    <w:rsid w:val="002826B6"/>
    <w:rsid w:val="00287EEF"/>
    <w:rsid w:val="002A187D"/>
    <w:rsid w:val="002A3166"/>
    <w:rsid w:val="002A6049"/>
    <w:rsid w:val="002C4541"/>
    <w:rsid w:val="002C588C"/>
    <w:rsid w:val="002C7FEB"/>
    <w:rsid w:val="002D0A94"/>
    <w:rsid w:val="002E595F"/>
    <w:rsid w:val="002F2CF5"/>
    <w:rsid w:val="003016BA"/>
    <w:rsid w:val="00306912"/>
    <w:rsid w:val="003069E6"/>
    <w:rsid w:val="0032001F"/>
    <w:rsid w:val="00336F01"/>
    <w:rsid w:val="00351F8B"/>
    <w:rsid w:val="00356575"/>
    <w:rsid w:val="003805AD"/>
    <w:rsid w:val="003844D1"/>
    <w:rsid w:val="00390577"/>
    <w:rsid w:val="00396AB8"/>
    <w:rsid w:val="003B3BA2"/>
    <w:rsid w:val="003B6A61"/>
    <w:rsid w:val="003C1F0E"/>
    <w:rsid w:val="003C22E2"/>
    <w:rsid w:val="003C4043"/>
    <w:rsid w:val="003D656E"/>
    <w:rsid w:val="003E5C88"/>
    <w:rsid w:val="003F31A7"/>
    <w:rsid w:val="003F3F15"/>
    <w:rsid w:val="00401FBE"/>
    <w:rsid w:val="004052E3"/>
    <w:rsid w:val="00405816"/>
    <w:rsid w:val="00411158"/>
    <w:rsid w:val="00414DE7"/>
    <w:rsid w:val="004206D5"/>
    <w:rsid w:val="0042371C"/>
    <w:rsid w:val="004323DB"/>
    <w:rsid w:val="00432400"/>
    <w:rsid w:val="00442FCA"/>
    <w:rsid w:val="004437ED"/>
    <w:rsid w:val="004444C0"/>
    <w:rsid w:val="00444AB7"/>
    <w:rsid w:val="004469E4"/>
    <w:rsid w:val="00451E2B"/>
    <w:rsid w:val="00455831"/>
    <w:rsid w:val="00466A71"/>
    <w:rsid w:val="00471368"/>
    <w:rsid w:val="004A2064"/>
    <w:rsid w:val="004A421E"/>
    <w:rsid w:val="004B0CBB"/>
    <w:rsid w:val="004B2354"/>
    <w:rsid w:val="004B46B6"/>
    <w:rsid w:val="004B6B1F"/>
    <w:rsid w:val="004C2136"/>
    <w:rsid w:val="004C3BC0"/>
    <w:rsid w:val="004D4957"/>
    <w:rsid w:val="004D663F"/>
    <w:rsid w:val="004E454D"/>
    <w:rsid w:val="004F4C32"/>
    <w:rsid w:val="004F7D1D"/>
    <w:rsid w:val="00502727"/>
    <w:rsid w:val="00512661"/>
    <w:rsid w:val="005159B0"/>
    <w:rsid w:val="0051659B"/>
    <w:rsid w:val="00531DA8"/>
    <w:rsid w:val="00531FDD"/>
    <w:rsid w:val="0053216F"/>
    <w:rsid w:val="00532672"/>
    <w:rsid w:val="00544E34"/>
    <w:rsid w:val="0055065F"/>
    <w:rsid w:val="00553ABC"/>
    <w:rsid w:val="0055445A"/>
    <w:rsid w:val="00554C2D"/>
    <w:rsid w:val="00554E25"/>
    <w:rsid w:val="0055767F"/>
    <w:rsid w:val="0056165C"/>
    <w:rsid w:val="00566A4E"/>
    <w:rsid w:val="00570E7D"/>
    <w:rsid w:val="0057204B"/>
    <w:rsid w:val="00581358"/>
    <w:rsid w:val="0058241F"/>
    <w:rsid w:val="00583687"/>
    <w:rsid w:val="0059138D"/>
    <w:rsid w:val="00597719"/>
    <w:rsid w:val="005A5EBC"/>
    <w:rsid w:val="005A779C"/>
    <w:rsid w:val="005B2598"/>
    <w:rsid w:val="005D154A"/>
    <w:rsid w:val="005D4E8C"/>
    <w:rsid w:val="005D5F89"/>
    <w:rsid w:val="005D65A2"/>
    <w:rsid w:val="005D660D"/>
    <w:rsid w:val="00601D39"/>
    <w:rsid w:val="006029D8"/>
    <w:rsid w:val="00603973"/>
    <w:rsid w:val="006066BF"/>
    <w:rsid w:val="0061344F"/>
    <w:rsid w:val="00614767"/>
    <w:rsid w:val="006147C5"/>
    <w:rsid w:val="00631759"/>
    <w:rsid w:val="00634041"/>
    <w:rsid w:val="00635679"/>
    <w:rsid w:val="006419BB"/>
    <w:rsid w:val="00643D52"/>
    <w:rsid w:val="0065415A"/>
    <w:rsid w:val="00654386"/>
    <w:rsid w:val="006548FE"/>
    <w:rsid w:val="00656A0F"/>
    <w:rsid w:val="00657492"/>
    <w:rsid w:val="00660032"/>
    <w:rsid w:val="00664791"/>
    <w:rsid w:val="006765E0"/>
    <w:rsid w:val="006A4A41"/>
    <w:rsid w:val="006A66BF"/>
    <w:rsid w:val="006B3E29"/>
    <w:rsid w:val="006C2F03"/>
    <w:rsid w:val="006C3AB5"/>
    <w:rsid w:val="006C76D8"/>
    <w:rsid w:val="006D0229"/>
    <w:rsid w:val="006D5C2E"/>
    <w:rsid w:val="006E25EA"/>
    <w:rsid w:val="006E515B"/>
    <w:rsid w:val="006F7077"/>
    <w:rsid w:val="006F783C"/>
    <w:rsid w:val="007041DA"/>
    <w:rsid w:val="00717AF4"/>
    <w:rsid w:val="00717F7C"/>
    <w:rsid w:val="00727710"/>
    <w:rsid w:val="007350BB"/>
    <w:rsid w:val="00747F5D"/>
    <w:rsid w:val="0075081D"/>
    <w:rsid w:val="007531B7"/>
    <w:rsid w:val="00755809"/>
    <w:rsid w:val="007566F2"/>
    <w:rsid w:val="007569E7"/>
    <w:rsid w:val="00757185"/>
    <w:rsid w:val="0075721D"/>
    <w:rsid w:val="00761115"/>
    <w:rsid w:val="0076319E"/>
    <w:rsid w:val="00763A46"/>
    <w:rsid w:val="00767B9B"/>
    <w:rsid w:val="007835BB"/>
    <w:rsid w:val="007A3105"/>
    <w:rsid w:val="007B057D"/>
    <w:rsid w:val="007C0F1A"/>
    <w:rsid w:val="007C5AD8"/>
    <w:rsid w:val="007C6168"/>
    <w:rsid w:val="007C6662"/>
    <w:rsid w:val="007D31E1"/>
    <w:rsid w:val="007D4D51"/>
    <w:rsid w:val="007E30FF"/>
    <w:rsid w:val="007E3227"/>
    <w:rsid w:val="007E52D9"/>
    <w:rsid w:val="007E7B64"/>
    <w:rsid w:val="007E7F31"/>
    <w:rsid w:val="007F2840"/>
    <w:rsid w:val="00800F3B"/>
    <w:rsid w:val="0080354B"/>
    <w:rsid w:val="0080531E"/>
    <w:rsid w:val="00806D6A"/>
    <w:rsid w:val="00812452"/>
    <w:rsid w:val="00812817"/>
    <w:rsid w:val="00817D75"/>
    <w:rsid w:val="008310CF"/>
    <w:rsid w:val="0083779D"/>
    <w:rsid w:val="00841FE5"/>
    <w:rsid w:val="00844E05"/>
    <w:rsid w:val="00845B56"/>
    <w:rsid w:val="00854647"/>
    <w:rsid w:val="0086207C"/>
    <w:rsid w:val="008956B5"/>
    <w:rsid w:val="008B124D"/>
    <w:rsid w:val="008B3765"/>
    <w:rsid w:val="008C1972"/>
    <w:rsid w:val="008C739D"/>
    <w:rsid w:val="008D09A1"/>
    <w:rsid w:val="008E6717"/>
    <w:rsid w:val="008F46E1"/>
    <w:rsid w:val="0090304E"/>
    <w:rsid w:val="00912C3F"/>
    <w:rsid w:val="00913533"/>
    <w:rsid w:val="00916F76"/>
    <w:rsid w:val="00922C07"/>
    <w:rsid w:val="00931836"/>
    <w:rsid w:val="00931E15"/>
    <w:rsid w:val="0093445E"/>
    <w:rsid w:val="00940205"/>
    <w:rsid w:val="00946EA3"/>
    <w:rsid w:val="009508B7"/>
    <w:rsid w:val="0095561E"/>
    <w:rsid w:val="00970D0D"/>
    <w:rsid w:val="00975DB3"/>
    <w:rsid w:val="00976598"/>
    <w:rsid w:val="009778DF"/>
    <w:rsid w:val="00977E93"/>
    <w:rsid w:val="00980C31"/>
    <w:rsid w:val="009A21EA"/>
    <w:rsid w:val="009A724F"/>
    <w:rsid w:val="009B706A"/>
    <w:rsid w:val="009C2EFD"/>
    <w:rsid w:val="009C3611"/>
    <w:rsid w:val="009C466E"/>
    <w:rsid w:val="009C5C71"/>
    <w:rsid w:val="009C5F4A"/>
    <w:rsid w:val="009D4ECC"/>
    <w:rsid w:val="009E1CC8"/>
    <w:rsid w:val="009F0983"/>
    <w:rsid w:val="009F15A0"/>
    <w:rsid w:val="009F756F"/>
    <w:rsid w:val="00A00159"/>
    <w:rsid w:val="00A02CA0"/>
    <w:rsid w:val="00A16A27"/>
    <w:rsid w:val="00A216FE"/>
    <w:rsid w:val="00A32CC1"/>
    <w:rsid w:val="00A33B83"/>
    <w:rsid w:val="00A36D9C"/>
    <w:rsid w:val="00A36FCD"/>
    <w:rsid w:val="00A51078"/>
    <w:rsid w:val="00A522F3"/>
    <w:rsid w:val="00A57B06"/>
    <w:rsid w:val="00A61421"/>
    <w:rsid w:val="00A62A47"/>
    <w:rsid w:val="00A63FE9"/>
    <w:rsid w:val="00A64E52"/>
    <w:rsid w:val="00A70E45"/>
    <w:rsid w:val="00A74A79"/>
    <w:rsid w:val="00A77D9D"/>
    <w:rsid w:val="00A82577"/>
    <w:rsid w:val="00A83E14"/>
    <w:rsid w:val="00A92718"/>
    <w:rsid w:val="00A93F70"/>
    <w:rsid w:val="00A960B4"/>
    <w:rsid w:val="00AA4B5E"/>
    <w:rsid w:val="00AB75B6"/>
    <w:rsid w:val="00AC0A85"/>
    <w:rsid w:val="00AC27F2"/>
    <w:rsid w:val="00AD1274"/>
    <w:rsid w:val="00AD6FA0"/>
    <w:rsid w:val="00AE14E3"/>
    <w:rsid w:val="00AE17B5"/>
    <w:rsid w:val="00AF5509"/>
    <w:rsid w:val="00AF7264"/>
    <w:rsid w:val="00B00DDA"/>
    <w:rsid w:val="00B02F74"/>
    <w:rsid w:val="00B0315C"/>
    <w:rsid w:val="00B158E9"/>
    <w:rsid w:val="00B15AB5"/>
    <w:rsid w:val="00B16CE2"/>
    <w:rsid w:val="00B17D10"/>
    <w:rsid w:val="00B42A80"/>
    <w:rsid w:val="00B42E1A"/>
    <w:rsid w:val="00B44C36"/>
    <w:rsid w:val="00B53879"/>
    <w:rsid w:val="00B55E72"/>
    <w:rsid w:val="00B60E70"/>
    <w:rsid w:val="00B77D09"/>
    <w:rsid w:val="00B8039A"/>
    <w:rsid w:val="00B8148B"/>
    <w:rsid w:val="00B82079"/>
    <w:rsid w:val="00BA3D9A"/>
    <w:rsid w:val="00BB36AE"/>
    <w:rsid w:val="00BC5F7A"/>
    <w:rsid w:val="00BD1726"/>
    <w:rsid w:val="00BD6E00"/>
    <w:rsid w:val="00BD75EB"/>
    <w:rsid w:val="00BE0E58"/>
    <w:rsid w:val="00BE1A25"/>
    <w:rsid w:val="00BE4625"/>
    <w:rsid w:val="00BE53DF"/>
    <w:rsid w:val="00BF56AF"/>
    <w:rsid w:val="00C2045B"/>
    <w:rsid w:val="00C255CA"/>
    <w:rsid w:val="00C31942"/>
    <w:rsid w:val="00C438DD"/>
    <w:rsid w:val="00C44E31"/>
    <w:rsid w:val="00C4645F"/>
    <w:rsid w:val="00C664BC"/>
    <w:rsid w:val="00C70367"/>
    <w:rsid w:val="00C77274"/>
    <w:rsid w:val="00C802F2"/>
    <w:rsid w:val="00C870C1"/>
    <w:rsid w:val="00C9042B"/>
    <w:rsid w:val="00C97E0B"/>
    <w:rsid w:val="00CA15D0"/>
    <w:rsid w:val="00CB0E40"/>
    <w:rsid w:val="00CD36FC"/>
    <w:rsid w:val="00CF0454"/>
    <w:rsid w:val="00CF745C"/>
    <w:rsid w:val="00D05AA7"/>
    <w:rsid w:val="00D068BC"/>
    <w:rsid w:val="00D2186A"/>
    <w:rsid w:val="00D3095C"/>
    <w:rsid w:val="00D31DA0"/>
    <w:rsid w:val="00D57F8A"/>
    <w:rsid w:val="00D624EA"/>
    <w:rsid w:val="00D63CCD"/>
    <w:rsid w:val="00D64D00"/>
    <w:rsid w:val="00D74FD7"/>
    <w:rsid w:val="00D94FA4"/>
    <w:rsid w:val="00DB467A"/>
    <w:rsid w:val="00DB5156"/>
    <w:rsid w:val="00DC4A6A"/>
    <w:rsid w:val="00DD2994"/>
    <w:rsid w:val="00DD4425"/>
    <w:rsid w:val="00DD4C2B"/>
    <w:rsid w:val="00DD7D01"/>
    <w:rsid w:val="00DE25AD"/>
    <w:rsid w:val="00DE485F"/>
    <w:rsid w:val="00DE65F5"/>
    <w:rsid w:val="00E047C8"/>
    <w:rsid w:val="00E05A30"/>
    <w:rsid w:val="00E072C2"/>
    <w:rsid w:val="00E07BC7"/>
    <w:rsid w:val="00E102DE"/>
    <w:rsid w:val="00E11597"/>
    <w:rsid w:val="00E23E56"/>
    <w:rsid w:val="00E43521"/>
    <w:rsid w:val="00E46455"/>
    <w:rsid w:val="00E526EC"/>
    <w:rsid w:val="00E546DF"/>
    <w:rsid w:val="00E56E73"/>
    <w:rsid w:val="00E660ED"/>
    <w:rsid w:val="00E678D0"/>
    <w:rsid w:val="00E70831"/>
    <w:rsid w:val="00E76905"/>
    <w:rsid w:val="00E856D2"/>
    <w:rsid w:val="00E907CF"/>
    <w:rsid w:val="00EA236C"/>
    <w:rsid w:val="00EA250E"/>
    <w:rsid w:val="00EA6EBD"/>
    <w:rsid w:val="00EC4D15"/>
    <w:rsid w:val="00ED2F41"/>
    <w:rsid w:val="00ED3A4D"/>
    <w:rsid w:val="00EE2A76"/>
    <w:rsid w:val="00EE2D16"/>
    <w:rsid w:val="00EE5CBE"/>
    <w:rsid w:val="00EF05B5"/>
    <w:rsid w:val="00EF426C"/>
    <w:rsid w:val="00EF5965"/>
    <w:rsid w:val="00F07B0C"/>
    <w:rsid w:val="00F32999"/>
    <w:rsid w:val="00F33389"/>
    <w:rsid w:val="00F34E04"/>
    <w:rsid w:val="00F3640B"/>
    <w:rsid w:val="00F37DC2"/>
    <w:rsid w:val="00F37EA3"/>
    <w:rsid w:val="00F41CDD"/>
    <w:rsid w:val="00F42247"/>
    <w:rsid w:val="00F56DA3"/>
    <w:rsid w:val="00F65D8D"/>
    <w:rsid w:val="00F770BF"/>
    <w:rsid w:val="00F81DF7"/>
    <w:rsid w:val="00F87C54"/>
    <w:rsid w:val="00F87CB6"/>
    <w:rsid w:val="00FA086D"/>
    <w:rsid w:val="00FA18BF"/>
    <w:rsid w:val="00FB1B94"/>
    <w:rsid w:val="00FB3429"/>
    <w:rsid w:val="00FD347C"/>
    <w:rsid w:val="00FE374B"/>
    <w:rsid w:val="00FF1628"/>
    <w:rsid w:val="00FF524E"/>
    <w:rsid w:val="00FF582A"/>
    <w:rsid w:val="00FF7726"/>
    <w:rsid w:val="21125074"/>
    <w:rsid w:val="7AE8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158C"/>
  <w15:docId w15:val="{F25CFEBD-9318-44D3-B867-AE5A09CF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Body Text"/>
    <w:basedOn w:val="a0"/>
    <w:link w:val="a7"/>
    <w:uiPriority w:val="99"/>
    <w:semiHidden/>
    <w:qFormat/>
    <w:pPr>
      <w:suppressAutoHyphens/>
      <w:spacing w:after="12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8">
    <w:name w:val="caption"/>
    <w:basedOn w:val="a0"/>
    <w:next w:val="a0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9">
    <w:name w:val="footer"/>
    <w:basedOn w:val="a0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note text"/>
    <w:basedOn w:val="a0"/>
    <w:link w:val="ac"/>
    <w:uiPriority w:val="99"/>
    <w:unhideWhenUsed/>
    <w:pPr>
      <w:spacing w:after="0" w:line="240" w:lineRule="auto"/>
    </w:pPr>
    <w:rPr>
      <w:sz w:val="20"/>
      <w:szCs w:val="20"/>
    </w:rPr>
  </w:style>
  <w:style w:type="paragraph" w:styleId="ad">
    <w:name w:val="header"/>
    <w:basedOn w:val="a0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0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">
    <w:name w:val="List Bullet"/>
    <w:basedOn w:val="a0"/>
    <w:uiPriority w:val="99"/>
    <w:unhideWhenUsed/>
    <w:pPr>
      <w:numPr>
        <w:numId w:val="1"/>
      </w:numPr>
      <w:contextualSpacing/>
    </w:pPr>
  </w:style>
  <w:style w:type="paragraph" w:styleId="af">
    <w:name w:val="Subtitle"/>
    <w:basedOn w:val="a0"/>
    <w:next w:val="a0"/>
    <w:link w:val="af0"/>
    <w:uiPriority w:val="11"/>
    <w:qFormat/>
    <w:rPr>
      <w:color w:val="595959" w:themeColor="text1" w:themeTint="A6"/>
      <w:spacing w:val="15"/>
    </w:rPr>
  </w:style>
  <w:style w:type="paragraph" w:styleId="af1">
    <w:name w:val="Title"/>
    <w:basedOn w:val="a0"/>
    <w:next w:val="a0"/>
    <w:link w:val="af2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af3">
    <w:name w:val="Emphasis"/>
    <w:basedOn w:val="a1"/>
    <w:uiPriority w:val="20"/>
    <w:qFormat/>
    <w:rPr>
      <w:i/>
      <w:iCs/>
      <w:color w:val="auto"/>
    </w:rPr>
  </w:style>
  <w:style w:type="character" w:styleId="af4">
    <w:name w:val="footnote reference"/>
    <w:basedOn w:val="a1"/>
    <w:uiPriority w:val="99"/>
    <w:unhideWhenUsed/>
    <w:rPr>
      <w:vertAlign w:val="superscript"/>
    </w:rPr>
  </w:style>
  <w:style w:type="character" w:styleId="af5">
    <w:name w:val="Hyperlink"/>
    <w:basedOn w:val="a1"/>
    <w:uiPriority w:val="99"/>
    <w:unhideWhenUsed/>
    <w:rPr>
      <w:color w:val="0563C1" w:themeColor="hyperlink"/>
      <w:u w:val="single"/>
    </w:rPr>
  </w:style>
  <w:style w:type="character" w:styleId="af6">
    <w:name w:val="Strong"/>
    <w:basedOn w:val="a1"/>
    <w:uiPriority w:val="22"/>
    <w:qFormat/>
    <w:rPr>
      <w:b/>
      <w:bCs/>
      <w:color w:val="auto"/>
    </w:rPr>
  </w:style>
  <w:style w:type="table" w:styleId="af7">
    <w:name w:val="Table Grid"/>
    <w:basedOn w:val="a2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0"/>
    <w:link w:val="af8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c">
    <w:name w:val="Текст сноски Знак"/>
    <w:basedOn w:val="a1"/>
    <w:link w:val="ab"/>
    <w:uiPriority w:val="99"/>
    <w:semiHidden/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</w:style>
  <w:style w:type="character" w:customStyle="1" w:styleId="aa">
    <w:name w:val="Нижний колонтитул Знак"/>
    <w:basedOn w:val="a1"/>
    <w:link w:val="a9"/>
    <w:uiPriority w:val="99"/>
  </w:style>
  <w:style w:type="character" w:customStyle="1" w:styleId="a7">
    <w:name w:val="Основной текст Знак"/>
    <w:basedOn w:val="a1"/>
    <w:link w:val="a6"/>
    <w:uiPriority w:val="99"/>
    <w:semiHidden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9">
    <w:name w:val="„”ЉЊ_ѕЏ“”Њ ÿ‡ÔÚ½Ì"/>
    <w:basedOn w:val="a0"/>
    <w:uiPriority w:val="9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кст выноски Знак"/>
    <w:basedOn w:val="a1"/>
    <w:link w:val="a4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af2">
    <w:name w:val="Заголовок Знак"/>
    <w:basedOn w:val="a1"/>
    <w:link w:val="af1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0">
    <w:name w:val="Подзаголовок Знак"/>
    <w:basedOn w:val="a1"/>
    <w:link w:val="af"/>
    <w:uiPriority w:val="11"/>
    <w:rPr>
      <w:color w:val="595959" w:themeColor="text1" w:themeTint="A6"/>
      <w:spacing w:val="15"/>
    </w:rPr>
  </w:style>
  <w:style w:type="paragraph" w:customStyle="1" w:styleId="12">
    <w:name w:val="Без интервала1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paragraph" w:customStyle="1" w:styleId="21">
    <w:name w:val="Цитата 21"/>
    <w:basedOn w:val="a0"/>
    <w:next w:val="a0"/>
    <w:link w:val="22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Pr>
      <w:i/>
      <w:iCs/>
      <w:color w:val="404040" w:themeColor="text1" w:themeTint="BF"/>
    </w:rPr>
  </w:style>
  <w:style w:type="paragraph" w:customStyle="1" w:styleId="13">
    <w:name w:val="Выделенная цитата1"/>
    <w:basedOn w:val="a0"/>
    <w:next w:val="a0"/>
    <w:link w:val="afa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a">
    <w:name w:val="Выделенная цитата Знак"/>
    <w:basedOn w:val="a1"/>
    <w:link w:val="13"/>
    <w:uiPriority w:val="30"/>
    <w:rPr>
      <w:i/>
      <w:iCs/>
      <w:color w:val="5B9BD5" w:themeColor="accent1"/>
    </w:rPr>
  </w:style>
  <w:style w:type="character" w:customStyle="1" w:styleId="14">
    <w:name w:val="Слабое выделение1"/>
    <w:basedOn w:val="a1"/>
    <w:uiPriority w:val="19"/>
    <w:qFormat/>
    <w:rPr>
      <w:i/>
      <w:iCs/>
      <w:color w:val="404040" w:themeColor="text1" w:themeTint="BF"/>
    </w:rPr>
  </w:style>
  <w:style w:type="character" w:customStyle="1" w:styleId="15">
    <w:name w:val="Сильное выделение1"/>
    <w:basedOn w:val="a1"/>
    <w:uiPriority w:val="21"/>
    <w:qFormat/>
    <w:rPr>
      <w:i/>
      <w:iCs/>
      <w:color w:val="5B9BD5" w:themeColor="accent1"/>
    </w:rPr>
  </w:style>
  <w:style w:type="character" w:customStyle="1" w:styleId="16">
    <w:name w:val="Слабая ссылка1"/>
    <w:basedOn w:val="a1"/>
    <w:uiPriority w:val="31"/>
    <w:qFormat/>
    <w:rPr>
      <w:smallCaps/>
      <w:color w:val="404040" w:themeColor="text1" w:themeTint="BF"/>
    </w:rPr>
  </w:style>
  <w:style w:type="character" w:customStyle="1" w:styleId="17">
    <w:name w:val="Сильная ссылка1"/>
    <w:basedOn w:val="a1"/>
    <w:uiPriority w:val="32"/>
    <w:qFormat/>
    <w:rPr>
      <w:b/>
      <w:bCs/>
      <w:smallCaps/>
      <w:color w:val="5B9BD5" w:themeColor="accent1"/>
      <w:spacing w:val="5"/>
    </w:rPr>
  </w:style>
  <w:style w:type="character" w:customStyle="1" w:styleId="18">
    <w:name w:val="Название книги1"/>
    <w:basedOn w:val="a1"/>
    <w:uiPriority w:val="33"/>
    <w:qFormat/>
    <w:rPr>
      <w:b/>
      <w:bCs/>
      <w:i/>
      <w:iCs/>
      <w:spacing w:val="5"/>
    </w:rPr>
  </w:style>
  <w:style w:type="paragraph" w:customStyle="1" w:styleId="19">
    <w:name w:val="Заголовок оглавления1"/>
    <w:basedOn w:val="1"/>
    <w:next w:val="a0"/>
    <w:uiPriority w:val="39"/>
    <w:unhideWhenUsed/>
    <w:qFormat/>
    <w:pPr>
      <w:outlineLvl w:val="9"/>
    </w:pPr>
  </w:style>
  <w:style w:type="character" w:customStyle="1" w:styleId="af8">
    <w:name w:val="Абзац списка Знак"/>
    <w:basedOn w:val="a1"/>
    <w:link w:val="11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.tolstikov@yalstudio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anil@yalstudio.ru" TargetMode="External"/><Relationship Id="rId4" Type="http://schemas.openxmlformats.org/officeDocument/2006/relationships/styles" Target="styles.xml"/><Relationship Id="rId9" Type="http://schemas.openxmlformats.org/officeDocument/2006/relationships/hyperlink" Target="mailto:alyona@yalstudi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8D066E-E2D8-47C4-B892-7171DD958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2755</Words>
  <Characters>15706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YAL</Company>
  <LinksUpToDate>false</LinksUpToDate>
  <CharactersWithSpaces>18425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Redkcher</dc:creator>
  <cp:lastModifiedBy>Tolstikov Mikhail</cp:lastModifiedBy>
  <cp:revision>6</cp:revision>
  <cp:lastPrinted>2016-07-11T06:53:00Z</cp:lastPrinted>
  <dcterms:created xsi:type="dcterms:W3CDTF">2018-05-23T09:17:00Z</dcterms:created>
  <dcterms:modified xsi:type="dcterms:W3CDTF">2019-02-06T05:15:00Z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1033-10.2.0.5908</vt:lpwstr>
  </property>
</Properties>
</file>